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890FC5" w14:textId="77777777" w:rsidR="00B973F3" w:rsidRPr="00941301" w:rsidRDefault="00F301C9" w:rsidP="00941301">
      <w:pPr>
        <w:spacing w:before="0"/>
        <w:jc w:val="center"/>
        <w:rPr>
          <w:b/>
          <w:bCs/>
          <w:shadow/>
          <w:color w:val="000090"/>
          <w:sz w:val="36"/>
          <w:szCs w:val="36"/>
        </w:rPr>
      </w:pPr>
      <w:r w:rsidRPr="00941301">
        <w:rPr>
          <w:b/>
          <w:bCs/>
          <w:shadow/>
          <w:color w:val="000090"/>
          <w:sz w:val="36"/>
          <w:szCs w:val="36"/>
        </w:rPr>
        <w:t xml:space="preserve">Firearm Fundamentals Book </w:t>
      </w:r>
      <w:r w:rsidRPr="00941301">
        <w:rPr>
          <w:b/>
          <w:bCs/>
          <w:i/>
          <w:shadow/>
          <w:color w:val="000090"/>
          <w:sz w:val="36"/>
          <w:szCs w:val="36"/>
        </w:rPr>
        <w:t>Reference</w:t>
      </w:r>
    </w:p>
    <w:p w14:paraId="46C4443B" w14:textId="7228F189" w:rsidR="00D25E0C" w:rsidRPr="000E40D9" w:rsidRDefault="00D25E0C" w:rsidP="00D25E0C">
      <w:pPr>
        <w:rPr>
          <w:b/>
          <w:color w:val="800000"/>
          <w:sz w:val="28"/>
          <w:szCs w:val="28"/>
        </w:rPr>
      </w:pPr>
      <w:r w:rsidRPr="000E40D9">
        <w:rPr>
          <w:b/>
          <w:color w:val="800000"/>
          <w:sz w:val="28"/>
          <w:szCs w:val="28"/>
        </w:rPr>
        <w:t xml:space="preserve">The </w:t>
      </w:r>
      <w:r w:rsidRPr="009B3B2C">
        <w:rPr>
          <w:b/>
          <w:i/>
          <w:shadow/>
          <w:color w:val="800000"/>
          <w:sz w:val="28"/>
          <w:szCs w:val="28"/>
        </w:rPr>
        <w:t>Must Read – Must Have</w:t>
      </w:r>
      <w:r w:rsidRPr="000E40D9">
        <w:rPr>
          <w:b/>
          <w:color w:val="800000"/>
          <w:sz w:val="28"/>
          <w:szCs w:val="28"/>
        </w:rPr>
        <w:t xml:space="preserve"> </w:t>
      </w:r>
      <w:r>
        <w:rPr>
          <w:b/>
          <w:color w:val="800000"/>
          <w:sz w:val="28"/>
          <w:szCs w:val="28"/>
        </w:rPr>
        <w:t xml:space="preserve"> </w:t>
      </w:r>
      <w:r w:rsidRPr="000E40D9">
        <w:rPr>
          <w:b/>
          <w:color w:val="800000"/>
          <w:sz w:val="28"/>
          <w:szCs w:val="28"/>
        </w:rPr>
        <w:t xml:space="preserve">Book for Every New </w:t>
      </w:r>
      <w:r w:rsidR="009B3B2C">
        <w:rPr>
          <w:b/>
          <w:color w:val="800000"/>
          <w:sz w:val="28"/>
          <w:szCs w:val="28"/>
        </w:rPr>
        <w:t>&amp;</w:t>
      </w:r>
      <w:bookmarkStart w:id="0" w:name="_GoBack"/>
      <w:bookmarkEnd w:id="0"/>
      <w:r w:rsidRPr="000E40D9">
        <w:rPr>
          <w:b/>
          <w:color w:val="800000"/>
          <w:sz w:val="28"/>
          <w:szCs w:val="28"/>
        </w:rPr>
        <w:t xml:space="preserve"> Seasoned Shooter!</w:t>
      </w:r>
    </w:p>
    <w:p w14:paraId="727A5B4E" w14:textId="77777777" w:rsidR="00D25E0C" w:rsidRDefault="00D25E0C" w:rsidP="00D25E0C">
      <w:pPr>
        <w:spacing w:before="0"/>
        <w:rPr>
          <w:color w:val="000090"/>
        </w:rPr>
      </w:pPr>
      <w:r>
        <w:rPr>
          <w:color w:val="000090"/>
        </w:rPr>
        <w:t>This is your</w:t>
      </w:r>
      <w:r w:rsidRPr="008D4BEC">
        <w:rPr>
          <w:color w:val="000090"/>
        </w:rPr>
        <w:t xml:space="preserve"> single, essential, </w:t>
      </w:r>
      <w:r w:rsidRPr="00345819">
        <w:rPr>
          <w:i/>
          <w:color w:val="000090"/>
        </w:rPr>
        <w:t>“</w:t>
      </w:r>
      <w:r w:rsidRPr="00AC49E1">
        <w:rPr>
          <w:b/>
          <w:i/>
          <w:color w:val="000090"/>
        </w:rPr>
        <w:t>go-to</w:t>
      </w:r>
      <w:r w:rsidRPr="00345819">
        <w:rPr>
          <w:i/>
          <w:color w:val="000090"/>
        </w:rPr>
        <w:t>”</w:t>
      </w:r>
      <w:r w:rsidRPr="008D4BEC">
        <w:rPr>
          <w:color w:val="000090"/>
        </w:rPr>
        <w:t xml:space="preserve"> book </w:t>
      </w:r>
      <w:r>
        <w:rPr>
          <w:color w:val="000090"/>
        </w:rPr>
        <w:t>w</w:t>
      </w:r>
      <w:r w:rsidRPr="008D4BEC">
        <w:rPr>
          <w:color w:val="000090"/>
        </w:rPr>
        <w:t>ith a special emphasis on safety</w:t>
      </w:r>
      <w:r>
        <w:rPr>
          <w:color w:val="000090"/>
        </w:rPr>
        <w:t xml:space="preserve">. It includes </w:t>
      </w:r>
      <w:r w:rsidRPr="008D4BEC">
        <w:rPr>
          <w:color w:val="000090"/>
        </w:rPr>
        <w:t>descriptions of firearms, concealed carry</w:t>
      </w:r>
      <w:r>
        <w:rPr>
          <w:color w:val="000090"/>
        </w:rPr>
        <w:t>, defensive tactics with</w:t>
      </w:r>
      <w:r w:rsidRPr="008D4BEC">
        <w:rPr>
          <w:color w:val="000090"/>
        </w:rPr>
        <w:t xml:space="preserve"> training courses, </w:t>
      </w:r>
      <w:r>
        <w:rPr>
          <w:color w:val="000090"/>
        </w:rPr>
        <w:t>in depth coverage of ammunition, sights, optics, rifles, shotguns, hunting and so much more, in addition to specific Concealed Carry Laws of selected States!</w:t>
      </w:r>
    </w:p>
    <w:p w14:paraId="4F568F4C" w14:textId="3757BB74" w:rsidR="00D25E0C" w:rsidRDefault="00D25E0C" w:rsidP="00AE2A21">
      <w:pPr>
        <w:spacing w:before="80"/>
        <w:rPr>
          <w:color w:val="000090"/>
        </w:rPr>
      </w:pPr>
      <w:r>
        <w:rPr>
          <w:color w:val="000090"/>
        </w:rPr>
        <w:t>T</w:t>
      </w:r>
      <w:r w:rsidRPr="008D4BEC">
        <w:rPr>
          <w:color w:val="000090"/>
        </w:rPr>
        <w:t xml:space="preserve">his book covers practically every question a newer </w:t>
      </w:r>
      <w:r w:rsidRPr="00F4664C">
        <w:rPr>
          <w:color w:val="000090"/>
        </w:rPr>
        <w:t xml:space="preserve">shooter would </w:t>
      </w:r>
      <w:r>
        <w:rPr>
          <w:color w:val="000090"/>
        </w:rPr>
        <w:t>have on firearms and shooting, as well as answering</w:t>
      </w:r>
      <w:r w:rsidRPr="00F4664C">
        <w:rPr>
          <w:color w:val="000090"/>
        </w:rPr>
        <w:t xml:space="preserve"> many of the questions seasoned shooters </w:t>
      </w:r>
      <w:r>
        <w:rPr>
          <w:color w:val="000090"/>
        </w:rPr>
        <w:t>may</w:t>
      </w:r>
      <w:r w:rsidRPr="00F4664C">
        <w:rPr>
          <w:color w:val="000090"/>
        </w:rPr>
        <w:t xml:space="preserve"> have as well!</w:t>
      </w:r>
    </w:p>
    <w:p w14:paraId="0996E93E" w14:textId="77777777" w:rsidR="00714640" w:rsidRPr="00636479" w:rsidRDefault="00714640" w:rsidP="00AE2A21">
      <w:pPr>
        <w:rPr>
          <w:b/>
          <w:color w:val="800000"/>
          <w:sz w:val="28"/>
        </w:rPr>
      </w:pPr>
      <w:r w:rsidRPr="00636479">
        <w:rPr>
          <w:b/>
          <w:color w:val="800000"/>
          <w:sz w:val="28"/>
        </w:rPr>
        <w:t xml:space="preserve">A Wealth of </w:t>
      </w:r>
      <w:r w:rsidR="00AA7F93" w:rsidRPr="00636479">
        <w:rPr>
          <w:b/>
          <w:color w:val="800000"/>
          <w:sz w:val="28"/>
        </w:rPr>
        <w:t xml:space="preserve">Knowledge </w:t>
      </w:r>
      <w:r w:rsidR="0089007B">
        <w:rPr>
          <w:b/>
          <w:color w:val="800000"/>
        </w:rPr>
        <w:t>and</w:t>
      </w:r>
      <w:r w:rsidR="00AA7F93">
        <w:rPr>
          <w:b/>
          <w:color w:val="800000"/>
        </w:rPr>
        <w:t xml:space="preserve"> </w:t>
      </w:r>
      <w:r w:rsidRPr="00636479">
        <w:rPr>
          <w:b/>
          <w:color w:val="800000"/>
          <w:sz w:val="28"/>
        </w:rPr>
        <w:t>Training!</w:t>
      </w:r>
    </w:p>
    <w:p w14:paraId="7D7E9D87" w14:textId="77777777" w:rsidR="00714640" w:rsidRDefault="00714640" w:rsidP="00714640">
      <w:pPr>
        <w:spacing w:before="0"/>
        <w:rPr>
          <w:color w:val="000090"/>
        </w:rPr>
      </w:pPr>
      <w:r w:rsidRPr="00E805E1">
        <w:rPr>
          <w:b/>
          <w:smallCaps/>
          <w:color w:val="000090"/>
          <w:sz w:val="28"/>
        </w:rPr>
        <w:t>Firearm Fundamentals</w:t>
      </w:r>
      <w:r>
        <w:rPr>
          <w:color w:val="000090"/>
        </w:rPr>
        <w:t xml:space="preserve"> is an easy-to-read compendium</w:t>
      </w:r>
      <w:r w:rsidR="005D3171">
        <w:rPr>
          <w:color w:val="000090"/>
        </w:rPr>
        <w:t xml:space="preserve"> of</w:t>
      </w:r>
      <w:r>
        <w:rPr>
          <w:color w:val="000090"/>
        </w:rPr>
        <w:t xml:space="preserve"> nearly 400 pages, </w:t>
      </w:r>
      <w:r w:rsidRPr="008D4BEC">
        <w:rPr>
          <w:color w:val="000090"/>
        </w:rPr>
        <w:t>brimming with over 200 illustrations, a glossary of over 600 key terms</w:t>
      </w:r>
      <w:r>
        <w:rPr>
          <w:color w:val="000090"/>
        </w:rPr>
        <w:t xml:space="preserve"> and</w:t>
      </w:r>
      <w:r w:rsidRPr="008D4BEC">
        <w:rPr>
          <w:color w:val="000090"/>
        </w:rPr>
        <w:t xml:space="preserve"> hundreds of web links</w:t>
      </w:r>
      <w:r w:rsidR="008A29E3">
        <w:rPr>
          <w:color w:val="000090"/>
        </w:rPr>
        <w:t xml:space="preserve">, </w:t>
      </w:r>
      <w:r>
        <w:rPr>
          <w:color w:val="000090"/>
        </w:rPr>
        <w:t>covering the most discussed shooting topics</w:t>
      </w:r>
      <w:r w:rsidR="002208AC">
        <w:rPr>
          <w:color w:val="000090"/>
        </w:rPr>
        <w:t>, written to</w:t>
      </w:r>
      <w:r w:rsidR="008A29E3">
        <w:rPr>
          <w:color w:val="000090"/>
        </w:rPr>
        <w:t xml:space="preserve"> </w:t>
      </w:r>
      <w:r w:rsidR="002208AC">
        <w:rPr>
          <w:color w:val="000090"/>
        </w:rPr>
        <w:t>make</w:t>
      </w:r>
      <w:r>
        <w:rPr>
          <w:color w:val="000090"/>
        </w:rPr>
        <w:t xml:space="preserve"> </w:t>
      </w:r>
      <w:r w:rsidRPr="008D4BEC">
        <w:rPr>
          <w:color w:val="000090"/>
        </w:rPr>
        <w:t>learning clear</w:t>
      </w:r>
      <w:r w:rsidR="008A29E3">
        <w:rPr>
          <w:color w:val="000090"/>
        </w:rPr>
        <w:t>,</w:t>
      </w:r>
      <w:r w:rsidRPr="008D4BEC">
        <w:rPr>
          <w:color w:val="000090"/>
        </w:rPr>
        <w:t xml:space="preserve"> easy</w:t>
      </w:r>
      <w:r w:rsidR="008A29E3" w:rsidRPr="008A29E3">
        <w:rPr>
          <w:color w:val="000090"/>
        </w:rPr>
        <w:t xml:space="preserve"> </w:t>
      </w:r>
      <w:r w:rsidR="008A29E3" w:rsidRPr="008D4BEC">
        <w:rPr>
          <w:color w:val="000090"/>
        </w:rPr>
        <w:t>and</w:t>
      </w:r>
      <w:r w:rsidR="008A29E3">
        <w:rPr>
          <w:color w:val="000090"/>
        </w:rPr>
        <w:t xml:space="preserve"> fun</w:t>
      </w:r>
      <w:r w:rsidRPr="008D4BEC">
        <w:rPr>
          <w:color w:val="000090"/>
        </w:rPr>
        <w:t>!</w:t>
      </w:r>
    </w:p>
    <w:p w14:paraId="2DC9D123" w14:textId="3B2F1FAD" w:rsidR="00142377" w:rsidRPr="00636479" w:rsidRDefault="000102AE" w:rsidP="003A3C99">
      <w:pPr>
        <w:rPr>
          <w:b/>
          <w:color w:val="800000"/>
          <w:sz w:val="28"/>
        </w:rPr>
      </w:pPr>
      <w:r w:rsidRPr="005A3E4F">
        <w:rPr>
          <w:i/>
          <w:noProof/>
          <w:color w:val="000090"/>
          <w:sz w:val="28"/>
          <w:lang w:eastAsia="en-US"/>
        </w:rPr>
        <w:drawing>
          <wp:anchor distT="0" distB="0" distL="114300" distR="114300" simplePos="0" relativeHeight="251660288" behindDoc="0" locked="0" layoutInCell="1" allowOverlap="1" wp14:anchorId="3EF6219D" wp14:editId="707DF7CD">
            <wp:simplePos x="0" y="0"/>
            <wp:positionH relativeFrom="column">
              <wp:posOffset>4947285</wp:posOffset>
            </wp:positionH>
            <wp:positionV relativeFrom="paragraph">
              <wp:posOffset>278130</wp:posOffset>
            </wp:positionV>
            <wp:extent cx="1397000" cy="2067560"/>
            <wp:effectExtent l="177800" t="127000" r="381000" b="294640"/>
            <wp:wrapTight wrapText="bothSides">
              <wp:wrapPolygon edited="0">
                <wp:start x="-1050" y="-90"/>
                <wp:lineTo x="-765" y="13083"/>
                <wp:lineTo x="-1208" y="17449"/>
                <wp:lineTo x="-104" y="21629"/>
                <wp:lineTo x="807" y="22058"/>
                <wp:lineTo x="20717" y="23433"/>
                <wp:lineTo x="24583" y="22967"/>
                <wp:lineTo x="24809" y="5689"/>
                <wp:lineTo x="24314" y="-721"/>
                <wp:lineTo x="13324" y="-1553"/>
                <wp:lineTo x="2429" y="-509"/>
                <wp:lineTo x="-1050" y="-90"/>
              </wp:wrapPolygon>
            </wp:wrapTight>
            <wp:docPr id="7" name="Picture 7" descr="Data:My Documents:Current:  Gary's Projects:Firearm Fundamentals:FF  Book Paper,  Kindle &amp; Web Items:Graphics, PSD, CMYK, New Book:Graphics, Catagories:Covers 2013:Covers NO Halo PNGs:Covers, US-NO-Halo-200 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 descr="Data:My Documents:Current:  Gary's Projects:Firearm Fundamentals:FF  Book Paper,  Kindle &amp; Web Items:Graphics, PSD, CMYK, New Book:Graphics, Catagories:Covers 2013:Covers NO Halo PNGs:Covers, US-NO-Halo-200 W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06762">
                      <a:off x="0" y="0"/>
                      <a:ext cx="1397000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76200" dist="152400" dir="2400000" algn="tl" rotWithShape="0">
                        <a:srgbClr val="00000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2377">
        <w:rPr>
          <w:b/>
          <w:color w:val="800000"/>
          <w:sz w:val="28"/>
        </w:rPr>
        <w:t xml:space="preserve">The Book </w:t>
      </w:r>
      <w:r w:rsidR="00142377" w:rsidRPr="00636479">
        <w:rPr>
          <w:b/>
          <w:color w:val="800000"/>
          <w:sz w:val="28"/>
        </w:rPr>
        <w:t>Used by Instructors Throughout the U.S.</w:t>
      </w:r>
    </w:p>
    <w:p w14:paraId="3268F84B" w14:textId="17769497" w:rsidR="00142377" w:rsidRDefault="00142377" w:rsidP="00142377">
      <w:pPr>
        <w:spacing w:before="0"/>
        <w:rPr>
          <w:color w:val="000090"/>
        </w:rPr>
      </w:pPr>
      <w:r>
        <w:rPr>
          <w:color w:val="000090"/>
        </w:rPr>
        <w:t>More and more Instructors and shooters are using our acclaimed reference and training book to add more to their bottom line.</w:t>
      </w:r>
    </w:p>
    <w:p w14:paraId="75250E81" w14:textId="30F05095" w:rsidR="00142377" w:rsidRPr="00922DB2" w:rsidRDefault="00142377" w:rsidP="00142377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 xml:space="preserve">An </w:t>
      </w:r>
      <w:r w:rsidR="001D0B30">
        <w:rPr>
          <w:b/>
          <w:color w:val="800000"/>
          <w:sz w:val="28"/>
        </w:rPr>
        <w:t>Effective</w:t>
      </w:r>
      <w:r>
        <w:rPr>
          <w:b/>
          <w:color w:val="800000"/>
          <w:sz w:val="28"/>
        </w:rPr>
        <w:t xml:space="preserve"> Way to Earn More Money</w:t>
      </w:r>
      <w:r w:rsidRPr="00F501F9">
        <w:rPr>
          <w:b/>
          <w:color w:val="800000"/>
          <w:sz w:val="28"/>
        </w:rPr>
        <w:t>!</w:t>
      </w:r>
      <w:r w:rsidRPr="008177DE">
        <w:rPr>
          <w:b/>
          <w:color w:val="800000"/>
          <w:sz w:val="28"/>
        </w:rPr>
        <w:t xml:space="preserve"> </w:t>
      </w:r>
    </w:p>
    <w:p w14:paraId="41446A09" w14:textId="18DCC72B" w:rsidR="00D8292F" w:rsidRDefault="00142377" w:rsidP="00D8292F">
      <w:pPr>
        <w:spacing w:before="0"/>
        <w:rPr>
          <w:color w:val="000090"/>
        </w:rPr>
      </w:pPr>
      <w:r>
        <w:rPr>
          <w:color w:val="000090"/>
        </w:rPr>
        <w:t xml:space="preserve">Instructors and dealers can earn 40% to 50% with every book sold! </w:t>
      </w:r>
      <w:r w:rsidR="00D8292F">
        <w:rPr>
          <w:color w:val="000090"/>
        </w:rPr>
        <w:br/>
      </w:r>
      <w:r w:rsidR="00324440">
        <w:rPr>
          <w:color w:val="000090"/>
        </w:rPr>
        <w:t xml:space="preserve">At an </w:t>
      </w:r>
      <w:r w:rsidR="00324440" w:rsidRPr="008D4BEC">
        <w:rPr>
          <w:color w:val="000090"/>
        </w:rPr>
        <w:t>MSRP  </w:t>
      </w:r>
      <w:r w:rsidR="00324440">
        <w:rPr>
          <w:color w:val="000090"/>
        </w:rPr>
        <w:t>$</w:t>
      </w:r>
      <w:r w:rsidR="00324440" w:rsidRPr="008D4BEC">
        <w:rPr>
          <w:color w:val="000090"/>
        </w:rPr>
        <w:t>24.99</w:t>
      </w:r>
      <w:r w:rsidR="00324440">
        <w:rPr>
          <w:color w:val="000090"/>
        </w:rPr>
        <w:t xml:space="preserve">, you‘ll make up to  </w:t>
      </w:r>
      <w:r w:rsidR="00324440" w:rsidRPr="00A75B91">
        <w:rPr>
          <w:b/>
          <w:color w:val="000090"/>
        </w:rPr>
        <w:t>$1</w:t>
      </w:r>
      <w:r w:rsidR="00324440">
        <w:rPr>
          <w:b/>
          <w:color w:val="000090"/>
        </w:rPr>
        <w:t>2.50</w:t>
      </w:r>
      <w:r w:rsidR="00324440">
        <w:rPr>
          <w:color w:val="000090"/>
        </w:rPr>
        <w:t xml:space="preserve"> on the sale of every book!</w:t>
      </w:r>
    </w:p>
    <w:p w14:paraId="23A12ADC" w14:textId="145594BE" w:rsidR="00324440" w:rsidRDefault="00BC21E3" w:rsidP="003A3C99">
      <w:pPr>
        <w:spacing w:before="80"/>
        <w:rPr>
          <w:color w:val="000090"/>
        </w:rPr>
      </w:pPr>
      <w:r w:rsidRPr="00BC21E3">
        <w:rPr>
          <w:b/>
          <w:smallCaps/>
          <w:color w:val="000090"/>
        </w:rPr>
        <w:t>Example</w:t>
      </w:r>
      <w:r>
        <w:rPr>
          <w:color w:val="000090"/>
        </w:rPr>
        <w:t xml:space="preserve">: </w:t>
      </w:r>
      <w:r w:rsidR="00705C2B">
        <w:rPr>
          <w:color w:val="000090"/>
        </w:rPr>
        <w:t>If you’re a</w:t>
      </w:r>
      <w:r w:rsidR="00324440">
        <w:rPr>
          <w:color w:val="000090"/>
        </w:rPr>
        <w:t>n instructor with an average of just ten students a week</w:t>
      </w:r>
      <w:r w:rsidR="007D1645">
        <w:rPr>
          <w:color w:val="000090"/>
        </w:rPr>
        <w:t>, you</w:t>
      </w:r>
      <w:r w:rsidR="00324440">
        <w:rPr>
          <w:color w:val="000090"/>
        </w:rPr>
        <w:t xml:space="preserve"> can earn as much as </w:t>
      </w:r>
      <w:r w:rsidR="007D1645">
        <w:rPr>
          <w:b/>
          <w:color w:val="000090"/>
        </w:rPr>
        <w:t>$500 a month —</w:t>
      </w:r>
      <w:r w:rsidR="00324440" w:rsidRPr="00EF4ECB">
        <w:rPr>
          <w:b/>
          <w:color w:val="000090"/>
        </w:rPr>
        <w:t xml:space="preserve"> $6,000 a year!</w:t>
      </w:r>
    </w:p>
    <w:p w14:paraId="7627A570" w14:textId="6EE17682" w:rsidR="006E5674" w:rsidRDefault="00BF460D" w:rsidP="003A3C99">
      <w:pPr>
        <w:spacing w:before="80"/>
        <w:rPr>
          <w:color w:val="000090"/>
        </w:rPr>
      </w:pPr>
      <w:r>
        <w:rPr>
          <w:color w:val="000090"/>
        </w:rPr>
        <w:t xml:space="preserve">Because of the wealth of knowledge this book offers, and it’s </w:t>
      </w:r>
      <w:r w:rsidR="00462D3D">
        <w:rPr>
          <w:color w:val="000090"/>
        </w:rPr>
        <w:t>significant income potential, m</w:t>
      </w:r>
      <w:r w:rsidR="006E5674">
        <w:rPr>
          <w:color w:val="000090"/>
        </w:rPr>
        <w:t>any instructors are making this a book a mandatory part of their training, thereby insuring a steady added income stream.</w:t>
      </w:r>
    </w:p>
    <w:p w14:paraId="5E1179E0" w14:textId="77777777" w:rsidR="004C5446" w:rsidRPr="00922DB2" w:rsidRDefault="004C5446" w:rsidP="004C5446">
      <w:pPr>
        <w:rPr>
          <w:b/>
          <w:color w:val="800000"/>
          <w:sz w:val="28"/>
        </w:rPr>
      </w:pPr>
      <w:r w:rsidRPr="00F501F9">
        <w:rPr>
          <w:b/>
          <w:color w:val="800000"/>
          <w:sz w:val="28"/>
        </w:rPr>
        <w:t xml:space="preserve">Training </w:t>
      </w:r>
      <w:r>
        <w:rPr>
          <w:b/>
          <w:color w:val="800000"/>
          <w:sz w:val="28"/>
        </w:rPr>
        <w:t>R</w:t>
      </w:r>
      <w:r w:rsidRPr="00F501F9">
        <w:rPr>
          <w:b/>
          <w:color w:val="800000"/>
          <w:sz w:val="28"/>
        </w:rPr>
        <w:t>einforcement!</w:t>
      </w:r>
      <w:r w:rsidRPr="008177DE">
        <w:rPr>
          <w:b/>
          <w:color w:val="800000"/>
          <w:sz w:val="28"/>
        </w:rPr>
        <w:t xml:space="preserve"> </w:t>
      </w:r>
    </w:p>
    <w:p w14:paraId="57E6ADF7" w14:textId="77777777" w:rsidR="008B55A5" w:rsidRDefault="008B55A5" w:rsidP="008B55A5">
      <w:pPr>
        <w:spacing w:before="0"/>
        <w:rPr>
          <w:color w:val="000090"/>
        </w:rPr>
      </w:pPr>
      <w:r w:rsidRPr="00313B8E">
        <w:rPr>
          <w:b/>
          <w:i/>
          <w:color w:val="000090"/>
        </w:rPr>
        <w:t>Ideally suited for every shooter and student!</w:t>
      </w:r>
      <w:r>
        <w:rPr>
          <w:color w:val="000090"/>
        </w:rPr>
        <w:t xml:space="preserve"> Because the book’s topics are both diverse and comprehensive, it provides a solid reference for most every primary training curriculum, and this one book can serve across multiple training venues.</w:t>
      </w:r>
    </w:p>
    <w:p w14:paraId="5F7D7471" w14:textId="77777777" w:rsidR="004C5446" w:rsidRDefault="004C5446" w:rsidP="008B55A5">
      <w:pPr>
        <w:rPr>
          <w:color w:val="000090"/>
        </w:rPr>
      </w:pPr>
      <w:r w:rsidRPr="008128B5">
        <w:rPr>
          <w:color w:val="000090"/>
        </w:rPr>
        <w:t>Whether you‘re training includes the NRA format, your own curriculum</w:t>
      </w:r>
      <w:r>
        <w:rPr>
          <w:color w:val="000090"/>
        </w:rPr>
        <w:t>,</w:t>
      </w:r>
      <w:r w:rsidRPr="008128B5">
        <w:rPr>
          <w:color w:val="000090"/>
        </w:rPr>
        <w:t xml:space="preserve"> or uses our PowerPoint </w:t>
      </w:r>
      <w:r>
        <w:rPr>
          <w:color w:val="000090"/>
        </w:rPr>
        <w:t xml:space="preserve">instructional </w:t>
      </w:r>
      <w:r w:rsidRPr="008128B5">
        <w:rPr>
          <w:color w:val="000090"/>
        </w:rPr>
        <w:t xml:space="preserve">guidelines, this book both strengthens </w:t>
      </w:r>
      <w:r>
        <w:rPr>
          <w:color w:val="000090"/>
        </w:rPr>
        <w:t>and</w:t>
      </w:r>
      <w:r w:rsidRPr="008128B5">
        <w:rPr>
          <w:color w:val="000090"/>
        </w:rPr>
        <w:t xml:space="preserve"> enhances your existing training </w:t>
      </w:r>
      <w:r w:rsidRPr="005A179B">
        <w:rPr>
          <w:i/>
          <w:color w:val="000090"/>
        </w:rPr>
        <w:t>and</w:t>
      </w:r>
      <w:r w:rsidRPr="008128B5">
        <w:rPr>
          <w:color w:val="000090"/>
        </w:rPr>
        <w:t xml:space="preserve"> encourages </w:t>
      </w:r>
      <w:r>
        <w:rPr>
          <w:color w:val="000090"/>
        </w:rPr>
        <w:t xml:space="preserve">expanded </w:t>
      </w:r>
      <w:r w:rsidRPr="008128B5">
        <w:rPr>
          <w:color w:val="000090"/>
        </w:rPr>
        <w:t>future training</w:t>
      </w:r>
      <w:r>
        <w:rPr>
          <w:color w:val="000090"/>
        </w:rPr>
        <w:t xml:space="preserve"> for additional instructor income</w:t>
      </w:r>
      <w:r w:rsidRPr="008128B5">
        <w:rPr>
          <w:color w:val="000090"/>
        </w:rPr>
        <w:t>.</w:t>
      </w:r>
    </w:p>
    <w:p w14:paraId="2132372B" w14:textId="77777777" w:rsidR="00A1693F" w:rsidRPr="00922DB2" w:rsidRDefault="00A1693F" w:rsidP="00A1693F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Women Friendly</w:t>
      </w:r>
      <w:r w:rsidRPr="00F501F9">
        <w:rPr>
          <w:b/>
          <w:color w:val="800000"/>
          <w:sz w:val="28"/>
        </w:rPr>
        <w:t>!</w:t>
      </w:r>
      <w:r w:rsidRPr="008177DE">
        <w:rPr>
          <w:b/>
          <w:color w:val="800000"/>
          <w:sz w:val="28"/>
        </w:rPr>
        <w:t xml:space="preserve"> </w:t>
      </w:r>
    </w:p>
    <w:p w14:paraId="1E7B2D49" w14:textId="77777777" w:rsidR="00A1693F" w:rsidRPr="00545B7F" w:rsidRDefault="00A1693F" w:rsidP="00A1693F">
      <w:pPr>
        <w:spacing w:before="0"/>
        <w:rPr>
          <w:color w:val="000090"/>
        </w:rPr>
      </w:pPr>
      <w:r w:rsidRPr="00545B7F">
        <w:rPr>
          <w:color w:val="000090"/>
        </w:rPr>
        <w:t>Our book is definitely ”</w:t>
      </w:r>
      <w:r w:rsidRPr="00D61BAE">
        <w:rPr>
          <w:i/>
          <w:color w:val="000090"/>
        </w:rPr>
        <w:t>women friendly</w:t>
      </w:r>
      <w:r w:rsidRPr="00545B7F">
        <w:rPr>
          <w:color w:val="000090"/>
        </w:rPr>
        <w:t xml:space="preserve">”. It’s </w:t>
      </w:r>
      <w:r w:rsidR="008A3C72" w:rsidRPr="00545B7F">
        <w:rPr>
          <w:color w:val="000090"/>
        </w:rPr>
        <w:t xml:space="preserve">easy to read </w:t>
      </w:r>
      <w:r w:rsidR="008A3C72">
        <w:rPr>
          <w:color w:val="000090"/>
        </w:rPr>
        <w:t>and</w:t>
      </w:r>
      <w:r w:rsidR="008A3C72" w:rsidRPr="00545B7F">
        <w:rPr>
          <w:color w:val="000090"/>
        </w:rPr>
        <w:t xml:space="preserve"> understand,</w:t>
      </w:r>
      <w:r w:rsidR="00321285">
        <w:rPr>
          <w:color w:val="000090"/>
        </w:rPr>
        <w:t xml:space="preserve"> </w:t>
      </w:r>
      <w:r w:rsidRPr="00545B7F">
        <w:rPr>
          <w:color w:val="000090"/>
        </w:rPr>
        <w:t>well illustrated</w:t>
      </w:r>
      <w:r w:rsidR="008A3C72">
        <w:rPr>
          <w:color w:val="000090"/>
        </w:rPr>
        <w:t xml:space="preserve"> with </w:t>
      </w:r>
      <w:r w:rsidR="00133F0A">
        <w:rPr>
          <w:color w:val="000090"/>
        </w:rPr>
        <w:t>comprehensible</w:t>
      </w:r>
      <w:r w:rsidR="008A3C72">
        <w:rPr>
          <w:color w:val="000090"/>
        </w:rPr>
        <w:t xml:space="preserve"> graphics</w:t>
      </w:r>
      <w:r w:rsidRPr="00545B7F">
        <w:rPr>
          <w:color w:val="000090"/>
        </w:rPr>
        <w:t xml:space="preserve"> </w:t>
      </w:r>
      <w:r w:rsidR="004E4BBA">
        <w:rPr>
          <w:color w:val="000090"/>
        </w:rPr>
        <w:t>along with</w:t>
      </w:r>
      <w:r w:rsidRPr="00545B7F">
        <w:rPr>
          <w:color w:val="000090"/>
        </w:rPr>
        <w:t xml:space="preserve"> </w:t>
      </w:r>
      <w:r w:rsidRPr="004E4BBA">
        <w:rPr>
          <w:i/>
          <w:color w:val="000090"/>
        </w:rPr>
        <w:t>woman specific</w:t>
      </w:r>
      <w:r w:rsidRPr="00545B7F">
        <w:rPr>
          <w:color w:val="000090"/>
        </w:rPr>
        <w:t xml:space="preserve"> references where appropriate. Not to mention it has a glossary of over 600 rele</w:t>
      </w:r>
      <w:r>
        <w:rPr>
          <w:color w:val="000090"/>
        </w:rPr>
        <w:t>vant terms to answer most shooter</w:t>
      </w:r>
      <w:r w:rsidRPr="00545B7F">
        <w:rPr>
          <w:color w:val="000090"/>
        </w:rPr>
        <w:t xml:space="preserve"> questions.</w:t>
      </w:r>
    </w:p>
    <w:p w14:paraId="768519FD" w14:textId="77777777" w:rsidR="00A1693F" w:rsidRDefault="00A1693F" w:rsidP="00A1693F">
      <w:pPr>
        <w:spacing w:before="0"/>
        <w:rPr>
          <w:color w:val="000090"/>
        </w:rPr>
      </w:pPr>
      <w:r>
        <w:rPr>
          <w:color w:val="000090"/>
        </w:rPr>
        <w:lastRenderedPageBreak/>
        <w:t>These are just as few reasons this book is being</w:t>
      </w:r>
      <w:r w:rsidRPr="00545B7F">
        <w:rPr>
          <w:color w:val="000090"/>
        </w:rPr>
        <w:t xml:space="preserve"> </w:t>
      </w:r>
      <w:r>
        <w:rPr>
          <w:color w:val="000090"/>
        </w:rPr>
        <w:t xml:space="preserve">so </w:t>
      </w:r>
      <w:r w:rsidRPr="00545B7F">
        <w:rPr>
          <w:color w:val="000090"/>
        </w:rPr>
        <w:t>well received by both women and men</w:t>
      </w:r>
      <w:r>
        <w:rPr>
          <w:color w:val="000090"/>
        </w:rPr>
        <w:t>.</w:t>
      </w:r>
    </w:p>
    <w:p w14:paraId="25ADFBCB" w14:textId="77777777" w:rsidR="002D30E6" w:rsidRPr="00636479" w:rsidRDefault="002D30E6" w:rsidP="002D30E6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F</w:t>
      </w:r>
      <w:r w:rsidRPr="00636479">
        <w:rPr>
          <w:b/>
          <w:color w:val="800000"/>
          <w:sz w:val="28"/>
        </w:rPr>
        <w:t xml:space="preserve">ive </w:t>
      </w:r>
      <w:r>
        <w:rPr>
          <w:b/>
          <w:color w:val="800000"/>
          <w:sz w:val="28"/>
        </w:rPr>
        <w:t>S</w:t>
      </w:r>
      <w:r w:rsidRPr="00636479">
        <w:rPr>
          <w:b/>
          <w:color w:val="800000"/>
          <w:sz w:val="28"/>
        </w:rPr>
        <w:t xml:space="preserve">tate </w:t>
      </w:r>
      <w:r>
        <w:rPr>
          <w:b/>
          <w:color w:val="800000"/>
          <w:sz w:val="28"/>
        </w:rPr>
        <w:t>S</w:t>
      </w:r>
      <w:r w:rsidRPr="00636479">
        <w:rPr>
          <w:b/>
          <w:color w:val="800000"/>
          <w:sz w:val="28"/>
        </w:rPr>
        <w:t xml:space="preserve">pecific </w:t>
      </w:r>
      <w:r>
        <w:rPr>
          <w:b/>
          <w:color w:val="800000"/>
          <w:sz w:val="28"/>
        </w:rPr>
        <w:t>E</w:t>
      </w:r>
      <w:r w:rsidRPr="00636479">
        <w:rPr>
          <w:b/>
          <w:color w:val="800000"/>
          <w:sz w:val="28"/>
        </w:rPr>
        <w:t>ditions!</w:t>
      </w:r>
      <w:r w:rsidRPr="00636479">
        <w:rPr>
          <w:b/>
          <w:i/>
          <w:color w:val="800000"/>
          <w:sz w:val="28"/>
        </w:rPr>
        <w:t xml:space="preserve"> — plus</w:t>
      </w:r>
      <w:r w:rsidRPr="00636479">
        <w:rPr>
          <w:b/>
          <w:color w:val="800000"/>
          <w:sz w:val="28"/>
        </w:rPr>
        <w:t xml:space="preserve">  U.S. </w:t>
      </w:r>
      <w:r w:rsidRPr="00636479">
        <w:rPr>
          <w:b/>
          <w:color w:val="800000"/>
          <w:sz w:val="26"/>
        </w:rPr>
        <w:t>(Universal Edition)</w:t>
      </w:r>
    </w:p>
    <w:p w14:paraId="1EA15D0F" w14:textId="77777777" w:rsidR="002D30E6" w:rsidRPr="008D4BEC" w:rsidRDefault="002D30E6" w:rsidP="002D30E6">
      <w:pPr>
        <w:spacing w:before="0"/>
        <w:rPr>
          <w:color w:val="000090"/>
        </w:rPr>
      </w:pPr>
      <w:r w:rsidRPr="00516CA4">
        <w:rPr>
          <w:b/>
          <w:smallCaps/>
          <w:color w:val="000090"/>
          <w:sz w:val="26"/>
        </w:rPr>
        <w:t>Florida - Texas - Utah - Washington</w:t>
      </w:r>
      <w:r>
        <w:rPr>
          <w:color w:val="000090"/>
        </w:rPr>
        <w:t xml:space="preserve"> (State) - </w:t>
      </w:r>
      <w:r w:rsidRPr="00516CA4">
        <w:rPr>
          <w:b/>
          <w:smallCaps/>
          <w:color w:val="000090"/>
          <w:sz w:val="28"/>
        </w:rPr>
        <w:t>Wisconsin</w:t>
      </w:r>
      <w:r>
        <w:rPr>
          <w:color w:val="000090"/>
        </w:rPr>
        <w:t xml:space="preserve"> - </w:t>
      </w:r>
      <w:r w:rsidRPr="00516CA4">
        <w:rPr>
          <w:b/>
          <w:color w:val="000090"/>
          <w:sz w:val="26"/>
        </w:rPr>
        <w:t>U.S.</w:t>
      </w:r>
      <w:r>
        <w:rPr>
          <w:color w:val="000090"/>
        </w:rPr>
        <w:t xml:space="preserve">  (50 State References)</w:t>
      </w:r>
    </w:p>
    <w:p w14:paraId="2F7BD8C6" w14:textId="77777777" w:rsidR="002D30E6" w:rsidRDefault="002D30E6" w:rsidP="002D30E6">
      <w:pPr>
        <w:rPr>
          <w:color w:val="000090"/>
        </w:rPr>
      </w:pPr>
      <w:r>
        <w:rPr>
          <w:color w:val="000090"/>
        </w:rPr>
        <w:t xml:space="preserve">There are currently six editions of the book. Each edition has the same primary content. The only differences are the State specific Concealed Carry gun laws for that particular edition. </w:t>
      </w:r>
    </w:p>
    <w:p w14:paraId="3D37F2FB" w14:textId="77777777" w:rsidR="002D30E6" w:rsidRDefault="002D30E6" w:rsidP="002D30E6">
      <w:pPr>
        <w:rPr>
          <w:color w:val="000090"/>
        </w:rPr>
      </w:pPr>
      <w:r>
        <w:rPr>
          <w:color w:val="000090"/>
        </w:rPr>
        <w:t>The general “U.S.” Edition provides references to all 50 State, but does not go in-depth about the particular gun laws for each state. (To do so effectively would require a book over 3,000 pages thick!)</w:t>
      </w:r>
    </w:p>
    <w:p w14:paraId="73F6E4E7" w14:textId="77777777" w:rsidR="00BC21E3" w:rsidRDefault="00BC21E3" w:rsidP="00BC21E3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Always Current! —Updated Twice a Year</w:t>
      </w:r>
    </w:p>
    <w:p w14:paraId="61B8630F" w14:textId="77777777" w:rsidR="00BC21E3" w:rsidRDefault="00BC21E3" w:rsidP="00BC21E3">
      <w:pPr>
        <w:spacing w:before="0"/>
        <w:rPr>
          <w:color w:val="000090"/>
        </w:rPr>
      </w:pPr>
      <w:r w:rsidRPr="00090F5F">
        <w:rPr>
          <w:color w:val="000090"/>
        </w:rPr>
        <w:t>Because we provide “</w:t>
      </w:r>
      <w:r w:rsidRPr="00FE73DC">
        <w:rPr>
          <w:i/>
          <w:color w:val="000090"/>
        </w:rPr>
        <w:t>Publish-on-Demand</w:t>
      </w:r>
      <w:r w:rsidRPr="00090F5F">
        <w:rPr>
          <w:color w:val="000090"/>
        </w:rPr>
        <w:t xml:space="preserve">” </w:t>
      </w:r>
      <w:r>
        <w:rPr>
          <w:color w:val="000090"/>
        </w:rPr>
        <w:t xml:space="preserve">services, every book ordered always contains the latest information! Our Editions are updated every six months so they always reflect the latest trends and circumstances. </w:t>
      </w:r>
      <w:r w:rsidRPr="008B50DB">
        <w:rPr>
          <w:i/>
          <w:color w:val="000090"/>
        </w:rPr>
        <w:t>For example:</w:t>
      </w:r>
      <w:r>
        <w:rPr>
          <w:color w:val="000090"/>
        </w:rPr>
        <w:t xml:space="preserve"> Our current update includes</w:t>
      </w:r>
      <w:r w:rsidRPr="008D4BEC">
        <w:rPr>
          <w:color w:val="000090"/>
        </w:rPr>
        <w:t xml:space="preserve"> Illinoi</w:t>
      </w:r>
      <w:r>
        <w:rPr>
          <w:color w:val="000090"/>
        </w:rPr>
        <w:t xml:space="preserve">s' recent Concealed Carry requirements, </w:t>
      </w:r>
      <w:r w:rsidRPr="008D4BEC">
        <w:rPr>
          <w:color w:val="000090"/>
        </w:rPr>
        <w:t>Winchester's new .17 Super Magnum Rimfire</w:t>
      </w:r>
      <w:r>
        <w:rPr>
          <w:color w:val="000090"/>
        </w:rPr>
        <w:t xml:space="preserve"> and the military’s new lead-free, steel-tipped, 5.56mm M855A1 cartridge</w:t>
      </w:r>
      <w:r w:rsidRPr="008D4BEC">
        <w:rPr>
          <w:color w:val="000090"/>
        </w:rPr>
        <w:t>.</w:t>
      </w:r>
    </w:p>
    <w:p w14:paraId="0B25A780" w14:textId="77777777" w:rsidR="00974DD4" w:rsidRDefault="00ED50E9" w:rsidP="00974DD4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 xml:space="preserve">Kindle </w:t>
      </w:r>
      <w:r w:rsidRPr="00971CF6">
        <w:rPr>
          <w:b/>
          <w:i/>
          <w:color w:val="800000"/>
          <w:sz w:val="30"/>
          <w:szCs w:val="30"/>
        </w:rPr>
        <w:t>ebook</w:t>
      </w:r>
      <w:r w:rsidRPr="00945CA3">
        <w:rPr>
          <w:b/>
          <w:color w:val="800000"/>
        </w:rPr>
        <w:t xml:space="preserve"> </w:t>
      </w:r>
      <w:r>
        <w:rPr>
          <w:b/>
          <w:color w:val="800000"/>
          <w:sz w:val="28"/>
        </w:rPr>
        <w:t>Editions</w:t>
      </w:r>
    </w:p>
    <w:p w14:paraId="3E979B23" w14:textId="77777777" w:rsidR="00ED50E9" w:rsidRDefault="00ED50E9" w:rsidP="007A799B">
      <w:pPr>
        <w:spacing w:before="0"/>
        <w:rPr>
          <w:color w:val="000090"/>
        </w:rPr>
      </w:pPr>
      <w:r>
        <w:rPr>
          <w:color w:val="000090"/>
        </w:rPr>
        <w:t>All our editions are also available as</w:t>
      </w:r>
      <w:r w:rsidR="00922DB2">
        <w:rPr>
          <w:color w:val="000090"/>
        </w:rPr>
        <w:t xml:space="preserve"> Kindle</w:t>
      </w:r>
      <w:r>
        <w:rPr>
          <w:color w:val="000090"/>
        </w:rPr>
        <w:t xml:space="preserve"> “</w:t>
      </w:r>
      <w:r w:rsidRPr="00971CF6">
        <w:rPr>
          <w:i/>
          <w:color w:val="000090"/>
        </w:rPr>
        <w:t>ebooks</w:t>
      </w:r>
      <w:r>
        <w:rPr>
          <w:color w:val="000090"/>
        </w:rPr>
        <w:t>”.</w:t>
      </w:r>
      <w:r w:rsidR="002A0801">
        <w:rPr>
          <w:color w:val="000090"/>
        </w:rPr>
        <w:t xml:space="preserve"> The </w:t>
      </w:r>
      <w:r w:rsidR="00971CF6" w:rsidRPr="00971CF6">
        <w:rPr>
          <w:i/>
          <w:color w:val="000090"/>
        </w:rPr>
        <w:t>ebooks</w:t>
      </w:r>
      <w:r w:rsidR="00971CF6">
        <w:rPr>
          <w:color w:val="000090"/>
        </w:rPr>
        <w:t xml:space="preserve"> </w:t>
      </w:r>
      <w:r w:rsidR="002A0801">
        <w:rPr>
          <w:color w:val="000090"/>
        </w:rPr>
        <w:t>advantages are obvious</w:t>
      </w:r>
      <w:r w:rsidR="009B50C3">
        <w:rPr>
          <w:color w:val="000090"/>
        </w:rPr>
        <w:t>,</w:t>
      </w:r>
      <w:r w:rsidR="00922DB2">
        <w:rPr>
          <w:color w:val="000090"/>
        </w:rPr>
        <w:t xml:space="preserve"> and </w:t>
      </w:r>
      <w:r w:rsidR="00D43CFB">
        <w:rPr>
          <w:color w:val="000090"/>
        </w:rPr>
        <w:t>they</w:t>
      </w:r>
      <w:r w:rsidR="00922DB2">
        <w:rPr>
          <w:color w:val="000090"/>
        </w:rPr>
        <w:t xml:space="preserve"> </w:t>
      </w:r>
      <w:r w:rsidR="00D43CFB">
        <w:rPr>
          <w:color w:val="000090"/>
        </w:rPr>
        <w:t>are</w:t>
      </w:r>
      <w:r w:rsidR="00922DB2">
        <w:rPr>
          <w:color w:val="000090"/>
        </w:rPr>
        <w:t xml:space="preserve"> about ⅓ </w:t>
      </w:r>
      <w:r w:rsidR="001D464C">
        <w:rPr>
          <w:color w:val="000090"/>
        </w:rPr>
        <w:t xml:space="preserve">the cost. The downside is, because of the </w:t>
      </w:r>
      <w:r w:rsidR="009B50C3">
        <w:rPr>
          <w:color w:val="000090"/>
        </w:rPr>
        <w:t>extensive</w:t>
      </w:r>
      <w:r w:rsidR="001D464C">
        <w:rPr>
          <w:color w:val="000090"/>
        </w:rPr>
        <w:t xml:space="preserve"> illustrations in the book, </w:t>
      </w:r>
      <w:r w:rsidR="00244B21">
        <w:rPr>
          <w:color w:val="000090"/>
        </w:rPr>
        <w:t xml:space="preserve">precise </w:t>
      </w:r>
      <w:r w:rsidR="006C2D99">
        <w:rPr>
          <w:color w:val="000090"/>
        </w:rPr>
        <w:t>formatting is sacrificed.</w:t>
      </w:r>
      <w:r w:rsidR="001D464C">
        <w:rPr>
          <w:color w:val="000090"/>
        </w:rPr>
        <w:t xml:space="preserve"> </w:t>
      </w:r>
      <w:r w:rsidR="006C2D99">
        <w:rPr>
          <w:color w:val="000090"/>
        </w:rPr>
        <w:t>And in the case of training,</w:t>
      </w:r>
      <w:r w:rsidR="003452B7">
        <w:rPr>
          <w:color w:val="000090"/>
        </w:rPr>
        <w:t xml:space="preserve"> page reference</w:t>
      </w:r>
      <w:r w:rsidR="00D43CFB">
        <w:rPr>
          <w:color w:val="000090"/>
        </w:rPr>
        <w:t>s</w:t>
      </w:r>
      <w:r w:rsidR="003452B7">
        <w:rPr>
          <w:color w:val="000090"/>
        </w:rPr>
        <w:t xml:space="preserve"> </w:t>
      </w:r>
      <w:r w:rsidR="00244B21">
        <w:rPr>
          <w:color w:val="000090"/>
        </w:rPr>
        <w:t xml:space="preserve">will </w:t>
      </w:r>
      <w:r w:rsidR="003452B7">
        <w:rPr>
          <w:color w:val="000090"/>
        </w:rPr>
        <w:t xml:space="preserve">differ from one device to another (i.e. Having </w:t>
      </w:r>
      <w:r w:rsidR="00E70EC1">
        <w:rPr>
          <w:color w:val="000090"/>
        </w:rPr>
        <w:t>a person</w:t>
      </w:r>
      <w:r w:rsidR="003452B7">
        <w:rPr>
          <w:color w:val="000090"/>
        </w:rPr>
        <w:t xml:space="preserve"> go to “page </w:t>
      </w:r>
      <w:r w:rsidR="00D64D33">
        <w:rPr>
          <w:color w:val="000090"/>
        </w:rPr>
        <w:t>324” will give different results</w:t>
      </w:r>
      <w:r w:rsidR="00E70EC1">
        <w:rPr>
          <w:color w:val="000090"/>
        </w:rPr>
        <w:t xml:space="preserve"> on each device</w:t>
      </w:r>
      <w:r w:rsidR="00D64D33">
        <w:rPr>
          <w:color w:val="000090"/>
        </w:rPr>
        <w:t>.)</w:t>
      </w:r>
      <w:r w:rsidR="00C44849">
        <w:rPr>
          <w:color w:val="000090"/>
        </w:rPr>
        <w:t xml:space="preserve"> </w:t>
      </w:r>
      <w:r w:rsidR="00525D0E">
        <w:rPr>
          <w:color w:val="000090"/>
        </w:rPr>
        <w:t>Here’s where</w:t>
      </w:r>
      <w:r w:rsidR="00C44849">
        <w:rPr>
          <w:color w:val="000090"/>
        </w:rPr>
        <w:t xml:space="preserve"> </w:t>
      </w:r>
      <w:r w:rsidR="00F40194">
        <w:rPr>
          <w:color w:val="000090"/>
        </w:rPr>
        <w:t xml:space="preserve">the </w:t>
      </w:r>
      <w:r w:rsidR="00C44849">
        <w:rPr>
          <w:color w:val="000090"/>
        </w:rPr>
        <w:t>so</w:t>
      </w:r>
      <w:r w:rsidR="007A799B">
        <w:rPr>
          <w:color w:val="000090"/>
        </w:rPr>
        <w:t>lid “paper edition” provides distinct advantages for training.</w:t>
      </w:r>
    </w:p>
    <w:p w14:paraId="59276C0C" w14:textId="77777777" w:rsidR="00ED50E9" w:rsidRPr="00922DB2" w:rsidRDefault="00922DB2" w:rsidP="007B01EA">
      <w:pPr>
        <w:rPr>
          <w:b/>
          <w:color w:val="800000"/>
          <w:sz w:val="28"/>
        </w:rPr>
      </w:pPr>
      <w:r w:rsidRPr="008177DE">
        <w:rPr>
          <w:b/>
          <w:color w:val="800000"/>
          <w:sz w:val="28"/>
        </w:rPr>
        <w:t>“</w:t>
      </w:r>
      <w:r w:rsidRPr="008177DE">
        <w:rPr>
          <w:b/>
          <w:i/>
          <w:color w:val="800000"/>
          <w:sz w:val="28"/>
        </w:rPr>
        <w:t xml:space="preserve">Illustrated Gun Safety Rules“ </w:t>
      </w:r>
      <w:r w:rsidRPr="008177DE">
        <w:rPr>
          <w:b/>
          <w:color w:val="800000"/>
          <w:sz w:val="28"/>
        </w:rPr>
        <w:t>card</w:t>
      </w:r>
      <w:r>
        <w:rPr>
          <w:b/>
          <w:color w:val="800000"/>
          <w:sz w:val="28"/>
        </w:rPr>
        <w:t>s</w:t>
      </w:r>
      <w:r w:rsidRPr="008177DE">
        <w:rPr>
          <w:b/>
          <w:color w:val="800000"/>
          <w:sz w:val="28"/>
        </w:rPr>
        <w:t xml:space="preserve"> </w:t>
      </w:r>
    </w:p>
    <w:p w14:paraId="5868FC7F" w14:textId="77777777" w:rsidR="00875BF0" w:rsidRDefault="00EE5349" w:rsidP="00975F29">
      <w:pPr>
        <w:spacing w:before="0"/>
        <w:rPr>
          <w:color w:val="000090"/>
        </w:rPr>
      </w:pPr>
      <w:r>
        <w:rPr>
          <w:color w:val="000090"/>
        </w:rPr>
        <w:t>One of the distinctive supporting items from my book is</w:t>
      </w:r>
      <w:r w:rsidR="00BF1416">
        <w:rPr>
          <w:color w:val="000090"/>
        </w:rPr>
        <w:t xml:space="preserve"> my Copyrighted </w:t>
      </w:r>
      <w:r w:rsidR="00BF1416" w:rsidRPr="00D34FF4">
        <w:rPr>
          <w:b/>
          <w:color w:val="000090"/>
        </w:rPr>
        <w:t>“</w:t>
      </w:r>
      <w:r w:rsidR="00BF1416" w:rsidRPr="00D34FF4">
        <w:rPr>
          <w:b/>
          <w:i/>
          <w:color w:val="000090"/>
        </w:rPr>
        <w:t>Illustrated Gun Safety Rules“</w:t>
      </w:r>
      <w:r w:rsidR="00BF1416">
        <w:rPr>
          <w:i/>
          <w:color w:val="000090"/>
        </w:rPr>
        <w:t xml:space="preserve"> </w:t>
      </w:r>
      <w:r w:rsidR="00BF1416">
        <w:rPr>
          <w:color w:val="000090"/>
        </w:rPr>
        <w:t>c</w:t>
      </w:r>
      <w:r w:rsidR="00BF1416" w:rsidRPr="008D5982">
        <w:rPr>
          <w:color w:val="000090"/>
        </w:rPr>
        <w:t>ard</w:t>
      </w:r>
      <w:r w:rsidR="00D34FF4">
        <w:rPr>
          <w:color w:val="000090"/>
        </w:rPr>
        <w:t>s</w:t>
      </w:r>
      <w:r w:rsidR="00BF1416">
        <w:rPr>
          <w:color w:val="000090"/>
        </w:rPr>
        <w:t>. For your reference, I’m enclosing a few</w:t>
      </w:r>
      <w:r w:rsidR="00E0024D">
        <w:rPr>
          <w:color w:val="000090"/>
        </w:rPr>
        <w:t xml:space="preserve"> </w:t>
      </w:r>
      <w:r w:rsidR="00C52AC7">
        <w:rPr>
          <w:color w:val="000090"/>
        </w:rPr>
        <w:t>samples</w:t>
      </w:r>
      <w:r w:rsidR="00C52AC7" w:rsidRPr="00C52AC7">
        <w:rPr>
          <w:color w:val="000090"/>
        </w:rPr>
        <w:t xml:space="preserve"> </w:t>
      </w:r>
      <w:r w:rsidR="00C52AC7">
        <w:rPr>
          <w:color w:val="000090"/>
        </w:rPr>
        <w:t xml:space="preserve">for </w:t>
      </w:r>
      <w:r w:rsidR="00E0024D">
        <w:rPr>
          <w:color w:val="000090"/>
        </w:rPr>
        <w:t>you.</w:t>
      </w:r>
      <w:r w:rsidR="007517DC">
        <w:rPr>
          <w:color w:val="000090"/>
        </w:rPr>
        <w:t xml:space="preserve"> </w:t>
      </w:r>
      <w:r w:rsidR="00875BF0" w:rsidRPr="00CB49B3">
        <w:rPr>
          <w:color w:val="000090"/>
        </w:rPr>
        <w:t xml:space="preserve">For additional </w:t>
      </w:r>
      <w:r w:rsidR="00875BF0">
        <w:rPr>
          <w:color w:val="000090"/>
        </w:rPr>
        <w:t>“</w:t>
      </w:r>
      <w:r w:rsidR="00875BF0" w:rsidRPr="005A3E4F">
        <w:rPr>
          <w:i/>
          <w:color w:val="000090"/>
        </w:rPr>
        <w:t xml:space="preserve">Illustrated Gun </w:t>
      </w:r>
      <w:r w:rsidR="00875BF0">
        <w:rPr>
          <w:i/>
          <w:color w:val="000090"/>
        </w:rPr>
        <w:t xml:space="preserve">Safety Rules“ </w:t>
      </w:r>
      <w:r w:rsidR="00875BF0">
        <w:rPr>
          <w:color w:val="000090"/>
        </w:rPr>
        <w:t>c</w:t>
      </w:r>
      <w:r w:rsidR="00875BF0" w:rsidRPr="008D5982">
        <w:rPr>
          <w:color w:val="000090"/>
        </w:rPr>
        <w:t>ard</w:t>
      </w:r>
      <w:r w:rsidR="00875BF0" w:rsidRPr="00CB49B3">
        <w:rPr>
          <w:color w:val="000090"/>
        </w:rPr>
        <w:t xml:space="preserve"> information, please visit:</w:t>
      </w:r>
      <w:r w:rsidR="007517DC">
        <w:rPr>
          <w:color w:val="000090"/>
        </w:rPr>
        <w:t xml:space="preserve"> </w:t>
      </w:r>
      <w:r w:rsidR="00875BF0" w:rsidRPr="00CB49B3">
        <w:rPr>
          <w:b/>
          <w:color w:val="000090"/>
          <w:spacing w:val="20"/>
        </w:rPr>
        <w:t>http://firearmfundamentals.net/Safety-Cards.html</w:t>
      </w:r>
    </w:p>
    <w:p w14:paraId="4EAB82CE" w14:textId="77777777" w:rsidR="000323ED" w:rsidRDefault="00875BF0" w:rsidP="00D3052C">
      <w:pPr>
        <w:rPr>
          <w:color w:val="000090"/>
        </w:rPr>
      </w:pPr>
      <w:r w:rsidRPr="008B272D">
        <w:rPr>
          <w:i/>
          <w:color w:val="000090"/>
        </w:rPr>
        <w:t>For reference:</w:t>
      </w:r>
      <w:r>
        <w:rPr>
          <w:color w:val="000090"/>
        </w:rPr>
        <w:t xml:space="preserve"> </w:t>
      </w:r>
      <w:r w:rsidR="00B56818">
        <w:rPr>
          <w:color w:val="000090"/>
        </w:rPr>
        <w:t>When I was teaching Hunter Education (Safety) with the DNR, they used “TAP</w:t>
      </w:r>
      <w:r w:rsidR="0088097D">
        <w:rPr>
          <w:color w:val="000090"/>
        </w:rPr>
        <w:t>K” as a method of teaching the safety rules. Although the students eventually “</w:t>
      </w:r>
      <w:r w:rsidR="0088097D" w:rsidRPr="00701335">
        <w:rPr>
          <w:i/>
          <w:color w:val="000090"/>
        </w:rPr>
        <w:t>got it</w:t>
      </w:r>
      <w:r w:rsidR="0088097D">
        <w:rPr>
          <w:color w:val="000090"/>
        </w:rPr>
        <w:t>”</w:t>
      </w:r>
      <w:r w:rsidR="00A95139">
        <w:rPr>
          <w:color w:val="000090"/>
        </w:rPr>
        <w:t>, for </w:t>
      </w:r>
      <w:r w:rsidR="00701335">
        <w:rPr>
          <w:color w:val="000090"/>
        </w:rPr>
        <w:t xml:space="preserve">me, it didn’t seem </w:t>
      </w:r>
      <w:r w:rsidR="00D2156E">
        <w:rPr>
          <w:color w:val="000090"/>
        </w:rPr>
        <w:t xml:space="preserve">instinctively easy or natural. Hence my </w:t>
      </w:r>
      <w:r w:rsidR="005570D3">
        <w:rPr>
          <w:color w:val="000090"/>
        </w:rPr>
        <w:t>alternative.</w:t>
      </w:r>
      <w:r w:rsidR="00F22224">
        <w:rPr>
          <w:color w:val="000090"/>
        </w:rPr>
        <w:t xml:space="preserve"> </w:t>
      </w:r>
      <w:r w:rsidR="00917BA8">
        <w:rPr>
          <w:color w:val="000090"/>
        </w:rPr>
        <w:t>I’ve also attach</w:t>
      </w:r>
      <w:r w:rsidR="00A95139">
        <w:rPr>
          <w:color w:val="000090"/>
        </w:rPr>
        <w:t>ed a </w:t>
      </w:r>
      <w:r w:rsidR="00CA158F">
        <w:rPr>
          <w:color w:val="000090"/>
        </w:rPr>
        <w:t>brief description of how instructors can have fun teaching the</w:t>
      </w:r>
      <w:r w:rsidR="002645BF">
        <w:rPr>
          <w:color w:val="000090"/>
        </w:rPr>
        <w:t>se valuable safety</w:t>
      </w:r>
      <w:r w:rsidR="00CA158F">
        <w:rPr>
          <w:color w:val="000090"/>
        </w:rPr>
        <w:t xml:space="preserve"> rules.</w:t>
      </w:r>
    </w:p>
    <w:p w14:paraId="24C5FD8B" w14:textId="77777777" w:rsidR="000F43E3" w:rsidRPr="00432713" w:rsidRDefault="005A6080" w:rsidP="00D3052C">
      <w:pPr>
        <w:rPr>
          <w:b/>
          <w:color w:val="800000"/>
        </w:rPr>
      </w:pPr>
      <w:r w:rsidRPr="00432713">
        <w:rPr>
          <w:b/>
          <w:color w:val="800000"/>
          <w:sz w:val="28"/>
        </w:rPr>
        <w:t>FREE PowerPoint Presentations</w:t>
      </w:r>
      <w:r w:rsidR="000F43E3" w:rsidRPr="00432713">
        <w:rPr>
          <w:b/>
          <w:color w:val="800000"/>
          <w:sz w:val="28"/>
        </w:rPr>
        <w:t>:</w:t>
      </w:r>
      <w:r w:rsidR="007D0669" w:rsidRPr="00432713">
        <w:rPr>
          <w:color w:val="800000"/>
          <w:sz w:val="28"/>
        </w:rPr>
        <w:t xml:space="preserve">  </w:t>
      </w:r>
      <w:r w:rsidR="007D0669" w:rsidRPr="00432713">
        <w:rPr>
          <w:b/>
          <w:i/>
          <w:color w:val="800000"/>
        </w:rPr>
        <w:t xml:space="preserve">Basic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Intermediate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Advanced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Long Gun</w:t>
      </w:r>
    </w:p>
    <w:p w14:paraId="5A9C75C4" w14:textId="77777777" w:rsidR="00A97F97" w:rsidRPr="0018037C" w:rsidRDefault="000E11E5" w:rsidP="008C0E68">
      <w:pPr>
        <w:spacing w:before="0"/>
        <w:rPr>
          <w:bCs/>
          <w:color w:val="000090"/>
          <w:spacing w:val="10"/>
        </w:rPr>
      </w:pPr>
      <w:r>
        <w:rPr>
          <w:color w:val="000090"/>
        </w:rPr>
        <w:t>Our web site offers</w:t>
      </w:r>
      <w:r w:rsidR="00A97F97">
        <w:rPr>
          <w:color w:val="000090"/>
        </w:rPr>
        <w:t xml:space="preserve"> four comprehensive 30-minute </w:t>
      </w:r>
      <w:r w:rsidR="009B2757">
        <w:rPr>
          <w:color w:val="000090"/>
        </w:rPr>
        <w:t xml:space="preserve">instructor </w:t>
      </w:r>
      <w:r w:rsidR="00A97F97">
        <w:rPr>
          <w:color w:val="000090"/>
        </w:rPr>
        <w:t xml:space="preserve">PowerPoint presentations: </w:t>
      </w:r>
      <w:r w:rsidR="00A97F97" w:rsidRPr="00A723B1">
        <w:rPr>
          <w:i/>
          <w:color w:val="000090"/>
        </w:rPr>
        <w:t>Basic; Intermediate; Advanced; Long Gun</w:t>
      </w:r>
      <w:r w:rsidR="00A97F97">
        <w:rPr>
          <w:color w:val="000090"/>
        </w:rPr>
        <w:t>. Each presentation uses highlighted portions of the book for ea</w:t>
      </w:r>
      <w:r w:rsidR="00A723B1">
        <w:rPr>
          <w:color w:val="000090"/>
        </w:rPr>
        <w:t>sy student reference, and allows</w:t>
      </w:r>
      <w:r w:rsidR="00A97F97">
        <w:rPr>
          <w:color w:val="000090"/>
        </w:rPr>
        <w:t xml:space="preserve"> the instructor</w:t>
      </w:r>
      <w:r w:rsidR="00A723B1">
        <w:rPr>
          <w:color w:val="000090"/>
        </w:rPr>
        <w:t>s</w:t>
      </w:r>
      <w:r w:rsidR="00A97F97">
        <w:rPr>
          <w:color w:val="000090"/>
        </w:rPr>
        <w:t xml:space="preserve"> to tailor their training to their own curriculum. These presentations are </w:t>
      </w:r>
      <w:r w:rsidR="00A97F97" w:rsidRPr="005A3E68">
        <w:rPr>
          <w:b/>
          <w:color w:val="000090"/>
        </w:rPr>
        <w:t>FREE</w:t>
      </w:r>
      <w:r w:rsidR="00A97F97">
        <w:rPr>
          <w:color w:val="000090"/>
        </w:rPr>
        <w:t xml:space="preserve"> to instructors and available to downloa</w:t>
      </w:r>
      <w:r w:rsidR="0018037C">
        <w:rPr>
          <w:color w:val="000090"/>
        </w:rPr>
        <w:t>d on our Instructor’s web page:</w:t>
      </w:r>
      <w:r w:rsidR="008C0E68">
        <w:rPr>
          <w:color w:val="000090"/>
        </w:rPr>
        <w:t xml:space="preserve"> </w:t>
      </w:r>
      <w:r w:rsidR="0018037C" w:rsidRPr="0018037C">
        <w:rPr>
          <w:b/>
          <w:bCs/>
          <w:color w:val="000090"/>
          <w:spacing w:val="10"/>
        </w:rPr>
        <w:t>http://</w:t>
      </w:r>
      <w:r w:rsidR="00A97F97" w:rsidRPr="0018037C">
        <w:rPr>
          <w:b/>
          <w:bCs/>
          <w:color w:val="000090"/>
          <w:spacing w:val="10"/>
        </w:rPr>
        <w:t>Instructor.FirearmFundamentals.net</w:t>
      </w:r>
    </w:p>
    <w:p w14:paraId="3F5EC9DA" w14:textId="77777777" w:rsidR="00AC6766" w:rsidRPr="002F5381" w:rsidRDefault="00AC6766" w:rsidP="00D3052C">
      <w:pPr>
        <w:rPr>
          <w:b/>
          <w:color w:val="800000"/>
          <w:sz w:val="26"/>
        </w:rPr>
      </w:pPr>
      <w:r w:rsidRPr="002F5381">
        <w:rPr>
          <w:b/>
          <w:color w:val="800000"/>
          <w:sz w:val="26"/>
        </w:rPr>
        <w:t>Money Saving BONUS OFFERS</w:t>
      </w:r>
      <w:r w:rsidR="00567BA4" w:rsidRPr="002F5381">
        <w:rPr>
          <w:b/>
          <w:color w:val="800000"/>
          <w:sz w:val="26"/>
        </w:rPr>
        <w:t xml:space="preserve"> ~ FREE Targets</w:t>
      </w:r>
      <w:r w:rsidRPr="002F5381">
        <w:rPr>
          <w:b/>
          <w:color w:val="800000"/>
          <w:sz w:val="26"/>
        </w:rPr>
        <w:t xml:space="preserve"> ~ and More!</w:t>
      </w:r>
    </w:p>
    <w:p w14:paraId="32728E62" w14:textId="723C58D0" w:rsidR="00381AF6" w:rsidRDefault="00381AF6" w:rsidP="00381AF6">
      <w:pPr>
        <w:spacing w:before="0"/>
        <w:rPr>
          <w:color w:val="000090"/>
        </w:rPr>
      </w:pPr>
      <w:r>
        <w:rPr>
          <w:color w:val="000090"/>
        </w:rPr>
        <w:t xml:space="preserve">Our </w:t>
      </w:r>
      <w:r w:rsidR="006F0290">
        <w:rPr>
          <w:color w:val="000090"/>
        </w:rPr>
        <w:t xml:space="preserve">book and our </w:t>
      </w:r>
      <w:r>
        <w:rPr>
          <w:color w:val="000090"/>
        </w:rPr>
        <w:t xml:space="preserve">web site also </w:t>
      </w:r>
      <w:r w:rsidR="005B5FEF">
        <w:rPr>
          <w:color w:val="000090"/>
        </w:rPr>
        <w:t>extends</w:t>
      </w:r>
      <w:r>
        <w:rPr>
          <w:color w:val="000090"/>
        </w:rPr>
        <w:t xml:space="preserve"> a number of BONUS</w:t>
      </w:r>
      <w:r w:rsidR="005B5FEF">
        <w:rPr>
          <w:color w:val="000090"/>
        </w:rPr>
        <w:t xml:space="preserve"> offers for both i</w:t>
      </w:r>
      <w:r>
        <w:rPr>
          <w:color w:val="000090"/>
        </w:rPr>
        <w:t xml:space="preserve">nstructors and </w:t>
      </w:r>
      <w:r w:rsidR="005B5FEF">
        <w:rPr>
          <w:color w:val="000090"/>
        </w:rPr>
        <w:t>readers</w:t>
      </w:r>
      <w:r w:rsidR="00115BA9">
        <w:rPr>
          <w:color w:val="000090"/>
        </w:rPr>
        <w:t xml:space="preserve">, from free targets to special </w:t>
      </w:r>
      <w:r w:rsidR="008F66EB">
        <w:rPr>
          <w:color w:val="000090"/>
        </w:rPr>
        <w:t xml:space="preserve">merchandise discounts and </w:t>
      </w:r>
      <w:r w:rsidR="00FB7207">
        <w:rPr>
          <w:color w:val="000090"/>
        </w:rPr>
        <w:t>instructor training bonuses!</w:t>
      </w:r>
      <w:r w:rsidR="00DB37B9">
        <w:rPr>
          <w:color w:val="000090"/>
        </w:rPr>
        <w:br/>
      </w:r>
      <w:r w:rsidR="00FB7207">
        <w:rPr>
          <w:color w:val="000090"/>
        </w:rPr>
        <w:t xml:space="preserve">(These insertions </w:t>
      </w:r>
      <w:r w:rsidR="008B6737">
        <w:rPr>
          <w:color w:val="000090"/>
        </w:rPr>
        <w:t xml:space="preserve">are </w:t>
      </w:r>
      <w:r w:rsidR="008B0540">
        <w:rPr>
          <w:color w:val="000090"/>
        </w:rPr>
        <w:t xml:space="preserve">currently </w:t>
      </w:r>
      <w:r w:rsidR="008B6737">
        <w:rPr>
          <w:color w:val="000090"/>
        </w:rPr>
        <w:t xml:space="preserve">provided free as a service </w:t>
      </w:r>
      <w:r w:rsidR="008B0540">
        <w:rPr>
          <w:color w:val="000090"/>
        </w:rPr>
        <w:t>to</w:t>
      </w:r>
      <w:r w:rsidR="00FB7207">
        <w:rPr>
          <w:color w:val="000090"/>
        </w:rPr>
        <w:t xml:space="preserve"> m</w:t>
      </w:r>
      <w:r w:rsidR="008B0540">
        <w:rPr>
          <w:color w:val="000090"/>
        </w:rPr>
        <w:t>anufacturers and instructors</w:t>
      </w:r>
      <w:r w:rsidR="008B6737">
        <w:rPr>
          <w:color w:val="000090"/>
        </w:rPr>
        <w:t>.)</w:t>
      </w:r>
    </w:p>
    <w:p w14:paraId="6FCD0570" w14:textId="77777777" w:rsidR="00CF561D" w:rsidRPr="006F0290" w:rsidRDefault="00DB37B9" w:rsidP="00D3052C">
      <w:pPr>
        <w:rPr>
          <w:vanish/>
          <w:color w:val="000090"/>
        </w:rPr>
      </w:pPr>
      <w:r w:rsidRPr="006F0290">
        <w:rPr>
          <w:vanish/>
          <w:color w:val="000090"/>
        </w:rPr>
        <w:t>I hope this overview offers a better insight</w:t>
      </w:r>
      <w:r w:rsidR="00E12658" w:rsidRPr="006F0290">
        <w:rPr>
          <w:vanish/>
          <w:color w:val="000090"/>
        </w:rPr>
        <w:t xml:space="preserve"> into the book and it value to the consumer.</w:t>
      </w:r>
    </w:p>
    <w:p w14:paraId="2756909A" w14:textId="77777777" w:rsidR="00050E54" w:rsidRDefault="00CF1990" w:rsidP="00C82721">
      <w:r>
        <w:rPr>
          <w:noProof/>
          <w:lang w:eastAsia="en-US"/>
        </w:rPr>
        <w:drawing>
          <wp:anchor distT="0" distB="0" distL="114300" distR="114300" simplePos="0" relativeHeight="251659264" behindDoc="0" locked="0" layoutInCell="1" allowOverlap="1" wp14:anchorId="1F53EDCE" wp14:editId="71D6AC48">
            <wp:simplePos x="0" y="0"/>
            <wp:positionH relativeFrom="column">
              <wp:posOffset>2999105</wp:posOffset>
            </wp:positionH>
            <wp:positionV relativeFrom="paragraph">
              <wp:posOffset>481965</wp:posOffset>
            </wp:positionV>
            <wp:extent cx="3352800" cy="7690485"/>
            <wp:effectExtent l="0" t="0" r="0" b="5715"/>
            <wp:wrapTight wrapText="bothSides">
              <wp:wrapPolygon edited="0">
                <wp:start x="0" y="0"/>
                <wp:lineTo x="0" y="21545"/>
                <wp:lineTo x="21436" y="21545"/>
                <wp:lineTo x="21436" y="0"/>
                <wp:lineTo x="0" y="0"/>
              </wp:wrapPolygon>
            </wp:wrapTight>
            <wp:docPr id="5" name="Picture 5" descr="Macintosh HD:Users:gbehr:Desktop:Safety Cards Ba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gbehr:Desktop:Safety Cards Back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769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63FF"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 wp14:anchorId="539C4C0D" wp14:editId="2E1E7F57">
            <wp:simplePos x="0" y="0"/>
            <wp:positionH relativeFrom="column">
              <wp:posOffset>-427990</wp:posOffset>
            </wp:positionH>
            <wp:positionV relativeFrom="paragraph">
              <wp:posOffset>238125</wp:posOffset>
            </wp:positionV>
            <wp:extent cx="3360420" cy="8092440"/>
            <wp:effectExtent l="0" t="0" r="0" b="10160"/>
            <wp:wrapTight wrapText="bothSides">
              <wp:wrapPolygon edited="0">
                <wp:start x="0" y="0"/>
                <wp:lineTo x="0" y="21559"/>
                <wp:lineTo x="21388" y="21559"/>
                <wp:lineTo x="21388" y="0"/>
                <wp:lineTo x="0" y="0"/>
              </wp:wrapPolygon>
            </wp:wrapTight>
            <wp:docPr id="4" name="Picture 4" descr="Macintosh HD:Users:gbehr:Desktop:Safety Cards 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behr:Desktop:Safety Cards Fron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809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50E54" w:rsidSect="00801B94">
      <w:headerReference w:type="default" r:id="rId11"/>
      <w:headerReference w:type="first" r:id="rId12"/>
      <w:footerReference w:type="first" r:id="rId13"/>
      <w:pgSz w:w="12240" w:h="15840"/>
      <w:pgMar w:top="1440" w:right="1296" w:bottom="1440" w:left="1440" w:header="288" w:footer="576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9BF5DF" w14:textId="77777777" w:rsidR="00AE2A21" w:rsidRDefault="00AE2A21">
      <w:pPr>
        <w:spacing w:before="0"/>
      </w:pPr>
      <w:r>
        <w:separator/>
      </w:r>
    </w:p>
  </w:endnote>
  <w:endnote w:type="continuationSeparator" w:id="0">
    <w:p w14:paraId="7F5089EA" w14:textId="77777777" w:rsidR="00AE2A21" w:rsidRDefault="00AE2A21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E0002AFF" w:usb1="C0007841" w:usb2="00000009" w:usb3="00000000" w:csb0="000001FF" w:csb1="00000000"/>
  </w:font>
  <w:font w:name="Times New Roman Italic">
    <w:panose1 w:val="02020503050405090304"/>
    <w:charset w:val="00"/>
    <w:family w:val="auto"/>
    <w:pitch w:val="variable"/>
    <w:sig w:usb0="E0000AFF" w:usb1="00007843" w:usb2="00000001" w:usb3="00000000" w:csb0="000001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123BFE" w14:textId="7856F70E" w:rsidR="00AE2A21" w:rsidRPr="007659EF" w:rsidRDefault="00AE2A21" w:rsidP="00162360">
    <w:pPr>
      <w:pBdr>
        <w:top w:val="thickThinSmallGap" w:sz="24" w:space="1" w:color="502800"/>
      </w:pBdr>
      <w:spacing w:before="80"/>
      <w:jc w:val="center"/>
      <w:rPr>
        <w:rFonts w:asciiTheme="majorHAnsi" w:hAnsiTheme="majorHAnsi"/>
        <w:sz w:val="20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 w:rsidRPr="00AF38AA">
      <w:rPr>
        <w:noProof/>
        <w:sz w:val="20"/>
        <w:szCs w:val="20"/>
        <w:lang w:eastAsia="en-US"/>
      </w:rPr>
      <w:drawing>
        <wp:anchor distT="0" distB="0" distL="114300" distR="114300" simplePos="0" relativeHeight="251661312" behindDoc="0" locked="0" layoutInCell="1" allowOverlap="1" wp14:anchorId="415EFEFF" wp14:editId="74694191">
          <wp:simplePos x="0" y="0"/>
          <wp:positionH relativeFrom="column">
            <wp:posOffset>5214620</wp:posOffset>
          </wp:positionH>
          <wp:positionV relativeFrom="paragraph">
            <wp:posOffset>127000</wp:posOffset>
          </wp:positionV>
          <wp:extent cx="737870" cy="573405"/>
          <wp:effectExtent l="0" t="0" r="0" b="10795"/>
          <wp:wrapTight wrapText="bothSides">
            <wp:wrapPolygon edited="0">
              <wp:start x="0" y="0"/>
              <wp:lineTo x="0" y="21050"/>
              <wp:lineTo x="20819" y="21050"/>
              <wp:lineTo x="20819" y="0"/>
              <wp:lineTo x="0" y="0"/>
            </wp:wrapPolygon>
          </wp:wrapTight>
          <wp:docPr id="8" name="Picture 8" descr="Macintosh HD:Users:gbehr:Desktop:NSSF_memb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gbehr:Desktop:NSSF_memb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7870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F38AA">
      <w:rPr>
        <w:noProof/>
        <w:sz w:val="20"/>
        <w:szCs w:val="20"/>
        <w:lang w:eastAsia="en-US"/>
      </w:rPr>
      <w:drawing>
        <wp:anchor distT="0" distB="0" distL="114300" distR="114300" simplePos="0" relativeHeight="251662336" behindDoc="1" locked="0" layoutInCell="1" allowOverlap="1" wp14:anchorId="05055C14" wp14:editId="39AA1D3E">
          <wp:simplePos x="0" y="0"/>
          <wp:positionH relativeFrom="margin">
            <wp:posOffset>-92075</wp:posOffset>
          </wp:positionH>
          <wp:positionV relativeFrom="margin">
            <wp:posOffset>7351694</wp:posOffset>
          </wp:positionV>
          <wp:extent cx="1985645" cy="578485"/>
          <wp:effectExtent l="0" t="0" r="0" b="5715"/>
          <wp:wrapNone/>
          <wp:docPr id="9" name="Picture 9" descr="Data - Archive:My Documents:Current:  Gary's Projects:Firearm Fundamentals:FF  Book Paper,  Kindle &amp; Web Items:FF Web Work:NRA Business Alliance Color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a - Archive:My Documents:Current:  Gary's Projects:Firearm Fundamentals:FF  Book Paper,  Kindle &amp; Web Items:FF Web Work:NRA Business Alliance Color New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5645" cy="5784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</w:rPr>
      <w:tab/>
    </w:r>
    <w:r>
      <w:rPr>
        <w:sz w:val="20"/>
        <w:szCs w:val="20"/>
      </w:rPr>
      <w:tab/>
    </w:r>
    <w:r w:rsidRPr="007659EF">
      <w:rPr>
        <w:rFonts w:asciiTheme="majorHAnsi" w:hAnsiTheme="majorHAnsi"/>
        <w:sz w:val="20"/>
        <w:szCs w:val="20"/>
      </w:rPr>
      <w:t xml:space="preserve">Visit our site </w:t>
    </w:r>
    <w:r>
      <w:rPr>
        <w:rFonts w:asciiTheme="majorHAnsi" w:hAnsiTheme="majorHAnsi"/>
        <w:sz w:val="20"/>
        <w:szCs w:val="20"/>
      </w:rPr>
      <w:t>for an extensive display</w:t>
    </w:r>
    <w:r w:rsidRPr="007659EF">
      <w:rPr>
        <w:rFonts w:asciiTheme="majorHAnsi" w:hAnsiTheme="majorHAnsi"/>
        <w:sz w:val="20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 xml:space="preserve"> of book excerpts</w:t>
    </w:r>
  </w:p>
  <w:p w14:paraId="6F94791B" w14:textId="77777777" w:rsidR="00AE2A21" w:rsidRPr="0057757B" w:rsidRDefault="00AE2A21" w:rsidP="00A16BF0">
    <w:pPr>
      <w:pBdr>
        <w:top w:val="thickThinSmallGap" w:sz="24" w:space="1" w:color="502800"/>
      </w:pBdr>
      <w:spacing w:before="0"/>
      <w:jc w:val="center"/>
      <w:rPr>
        <w:rFonts w:asciiTheme="majorHAnsi" w:hAnsiTheme="majorHAnsi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 w:rsidRPr="0057757B">
      <w:rPr>
        <w:rFonts w:asciiTheme="majorHAnsi" w:hAnsiTheme="majorHAnsi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ab/>
    </w:r>
    <w:r w:rsidRPr="0057757B">
      <w:rPr>
        <w:rFonts w:asciiTheme="majorHAnsi" w:hAnsiTheme="majorHAnsi"/>
        <w:bCs/>
        <w:shadow/>
        <w:color w:val="000090"/>
        <w:sz w:val="26"/>
      </w:rPr>
      <w:tab/>
      <w:t>www.</w:t>
    </w:r>
    <w:r w:rsidRPr="0057757B">
      <w:rPr>
        <w:rFonts w:asciiTheme="majorHAnsi" w:hAnsiTheme="majorHAnsi"/>
        <w:b/>
        <w:bCs/>
        <w:smallCaps/>
        <w:shadow/>
        <w:color w:val="000090"/>
        <w:sz w:val="26"/>
      </w:rPr>
      <w:t>FirearmFundamentals</w:t>
    </w:r>
    <w:r w:rsidRPr="0057757B">
      <w:rPr>
        <w:rFonts w:asciiTheme="majorHAnsi" w:hAnsiTheme="majorHAnsi"/>
        <w:bCs/>
        <w:shadow/>
        <w:color w:val="000090"/>
        <w:sz w:val="26"/>
      </w:rPr>
      <w:t>.net</w:t>
    </w:r>
  </w:p>
  <w:p w14:paraId="2DF6E823" w14:textId="77777777" w:rsidR="00AE2A21" w:rsidRPr="0057757B" w:rsidRDefault="00AE2A21" w:rsidP="002F6924">
    <w:pPr>
      <w:spacing w:before="0"/>
      <w:jc w:val="center"/>
      <w:rPr>
        <w:rFonts w:asciiTheme="majorHAnsi" w:hAnsiTheme="majorHAnsi"/>
        <w:sz w:val="26"/>
      </w:rPr>
    </w:pPr>
    <w:r w:rsidRPr="007659EF">
      <w:rPr>
        <w:rFonts w:asciiTheme="majorHAnsi" w:hAnsiTheme="majorHAnsi"/>
        <w:sz w:val="20"/>
        <w:szCs w:val="22"/>
      </w:rPr>
      <w:tab/>
    </w:r>
    <w:r w:rsidRPr="007659EF">
      <w:rPr>
        <w:rFonts w:asciiTheme="majorHAnsi" w:hAnsiTheme="majorHAnsi"/>
        <w:sz w:val="20"/>
        <w:szCs w:val="22"/>
      </w:rPr>
      <w:tab/>
    </w:r>
    <w:r w:rsidRPr="0057757B">
      <w:rPr>
        <w:rFonts w:asciiTheme="majorHAnsi" w:hAnsiTheme="majorHAnsi"/>
        <w:sz w:val="18"/>
        <w:szCs w:val="22"/>
      </w:rPr>
      <w:t>Email:</w:t>
    </w:r>
    <w:r>
      <w:rPr>
        <w:rFonts w:asciiTheme="majorHAnsi" w:hAnsiTheme="majorHAnsi"/>
        <w:sz w:val="18"/>
        <w:szCs w:val="22"/>
      </w:rPr>
      <w:t> </w:t>
    </w:r>
    <w:r w:rsidRPr="007659EF">
      <w:rPr>
        <w:rFonts w:asciiTheme="majorHAnsi" w:hAnsiTheme="majorHAnsi"/>
        <w:sz w:val="22"/>
      </w:rPr>
      <w:t> </w:t>
    </w:r>
    <w:r w:rsidRPr="0057757B">
      <w:rPr>
        <w:rFonts w:asciiTheme="majorHAnsi" w:hAnsiTheme="majorHAnsi"/>
        <w:b/>
        <w:color w:val="000090"/>
      </w:rPr>
      <w:t>g</w:t>
    </w:r>
    <w:r>
      <w:rPr>
        <w:rFonts w:asciiTheme="majorHAnsi" w:hAnsiTheme="majorHAnsi"/>
        <w:b/>
        <w:color w:val="000090"/>
      </w:rPr>
      <w:t>ary</w:t>
    </w:r>
    <w:r w:rsidRPr="0057757B">
      <w:rPr>
        <w:rFonts w:asciiTheme="majorHAnsi" w:hAnsiTheme="majorHAnsi"/>
        <w:b/>
        <w:color w:val="000090"/>
      </w:rPr>
      <w:t>@</w:t>
    </w:r>
    <w:r w:rsidRPr="0057757B">
      <w:rPr>
        <w:rFonts w:asciiTheme="majorHAnsi" w:hAnsiTheme="majorHAnsi"/>
        <w:b/>
        <w:smallCaps/>
        <w:color w:val="000090"/>
      </w:rPr>
      <w:t>FirearmFundamentals</w:t>
    </w:r>
    <w:r w:rsidRPr="0057757B">
      <w:rPr>
        <w:rFonts w:asciiTheme="majorHAnsi" w:hAnsiTheme="majorHAnsi"/>
        <w:b/>
        <w:color w:val="000090"/>
      </w:rPr>
      <w:t>.net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30806AB" w14:textId="77777777" w:rsidR="00AE2A21" w:rsidRDefault="00AE2A21">
      <w:pPr>
        <w:spacing w:before="0"/>
      </w:pPr>
      <w:r>
        <w:separator/>
      </w:r>
    </w:p>
  </w:footnote>
  <w:footnote w:type="continuationSeparator" w:id="0">
    <w:p w14:paraId="57C5040D" w14:textId="77777777" w:rsidR="00AE2A21" w:rsidRDefault="00AE2A21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861D67" w14:textId="77777777" w:rsidR="00AE2A21" w:rsidRPr="00D71561" w:rsidRDefault="00AE2A21" w:rsidP="00050E54">
    <w:pPr>
      <w:pStyle w:val="Header"/>
      <w:pBdr>
        <w:bottom w:val="thickThinSmallGap" w:sz="36" w:space="1" w:color="502800"/>
      </w:pBdr>
      <w:tabs>
        <w:tab w:val="clear" w:pos="4320"/>
        <w:tab w:val="clear" w:pos="8640"/>
        <w:tab w:val="center" w:pos="4680"/>
        <w:tab w:val="right" w:pos="9180"/>
      </w:tabs>
      <w:rPr>
        <w:sz w:val="16"/>
      </w:rPr>
    </w:pPr>
    <w:r w:rsidRPr="00D97C36">
      <w:rPr>
        <w:sz w:val="16"/>
      </w:rPr>
      <w:tab/>
    </w:r>
    <w:r w:rsidRPr="00CB641D">
      <w:rPr>
        <w:b/>
        <w:sz w:val="36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 xml:space="preserve"> </w:t>
    </w:r>
    <w:r w:rsidRPr="00DF6ECE">
      <w:rPr>
        <w:rFonts w:asciiTheme="majorHAnsi" w:hAnsiTheme="majorHAnsi"/>
        <w:b/>
        <w:bCs/>
        <w:smallCaps/>
        <w:color w:val="4BACC6" w:themeColor="accent5"/>
        <w:spacing w:val="20"/>
        <w:sz w:val="48"/>
        <w:szCs w:val="4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Firearm Fundamentals</w:t>
    </w:r>
    <w:r>
      <w:tab/>
    </w:r>
    <w:r w:rsidRPr="00D71561">
      <w:rPr>
        <w:sz w:val="16"/>
      </w:rPr>
      <w:t xml:space="preserve">Page - </w:t>
    </w:r>
    <w:r w:rsidRPr="00D71561">
      <w:rPr>
        <w:sz w:val="16"/>
      </w:rPr>
      <w:fldChar w:fldCharType="begin"/>
    </w:r>
    <w:r w:rsidRPr="00D71561">
      <w:rPr>
        <w:sz w:val="16"/>
      </w:rPr>
      <w:instrText xml:space="preserve"> PAGE </w:instrText>
    </w:r>
    <w:r w:rsidRPr="00D71561">
      <w:rPr>
        <w:sz w:val="16"/>
      </w:rPr>
      <w:fldChar w:fldCharType="separate"/>
    </w:r>
    <w:r w:rsidR="009B3B2C">
      <w:rPr>
        <w:noProof/>
        <w:sz w:val="16"/>
      </w:rPr>
      <w:t>3</w:t>
    </w:r>
    <w:r w:rsidRPr="00D71561">
      <w:rPr>
        <w:sz w:val="16"/>
      </w:rPr>
      <w:fldChar w:fldCharType="end"/>
    </w:r>
    <w:r w:rsidRPr="00D71561">
      <w:rPr>
        <w:sz w:val="16"/>
      </w:rPr>
      <w:t xml:space="preserve"> -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F707FB" w14:textId="77777777" w:rsidR="00AE2A21" w:rsidRDefault="00AE2A21" w:rsidP="000B3A70">
    <w:pPr>
      <w:pStyle w:val="Header"/>
      <w:ind w:left="-180"/>
      <w:jc w:val="center"/>
    </w:pPr>
    <w:r>
      <w:rPr>
        <w:noProof/>
        <w:lang w:eastAsia="en-US"/>
      </w:rPr>
      <w:drawing>
        <wp:inline distT="0" distB="0" distL="0" distR="0" wp14:anchorId="5591FF61" wp14:editId="5CFF1895">
          <wp:extent cx="5943600" cy="915035"/>
          <wp:effectExtent l="127000" t="101600" r="101600" b="38036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View Through Target Header Addres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915035"/>
                  </a:xfrm>
                  <a:prstGeom prst="roundRect">
                    <a:avLst>
                      <a:gd name="adj" fmla="val 4167"/>
                    </a:avLst>
                  </a:prstGeom>
                  <a:solidFill>
                    <a:srgbClr val="FFFFFF"/>
                  </a:solidFill>
                  <a:ln w="76200" cap="sq">
                    <a:solidFill>
                      <a:srgbClr val="502800"/>
                    </a:solidFill>
                    <a:miter lim="800000"/>
                  </a:ln>
                  <a:effectLst>
                    <a:reflection blurRad="12700" stA="28000" endPos="28000" dist="5000" dir="5400000" sy="-100000" algn="bl" rotWithShape="0"/>
                  </a:effectLst>
                  <a:scene3d>
                    <a:camera prst="orthographicFront"/>
                    <a:lightRig rig="threePt" dir="t">
                      <a:rot lat="0" lon="0" rev="2700000"/>
                    </a:lightRig>
                  </a:scene3d>
                  <a:sp3d>
                    <a:bevelT h="38100"/>
                    <a:contourClr>
                      <a:srgbClr val="C0C0C0"/>
                    </a:contourClr>
                  </a:sp3d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10AA5E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7732380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B1A6CC3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39E6968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03BA77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C51C7D0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72083D7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80E0982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14A0A4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8D2434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A04E748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attachedTemplate r:id="rId1"/>
  <w:linkStyl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1193"/>
    <w:rsid w:val="0000154D"/>
    <w:rsid w:val="00002D38"/>
    <w:rsid w:val="00003FB4"/>
    <w:rsid w:val="000102AE"/>
    <w:rsid w:val="000105F6"/>
    <w:rsid w:val="000215B3"/>
    <w:rsid w:val="00021B17"/>
    <w:rsid w:val="0002356D"/>
    <w:rsid w:val="000323ED"/>
    <w:rsid w:val="00034B38"/>
    <w:rsid w:val="00050323"/>
    <w:rsid w:val="00050E54"/>
    <w:rsid w:val="00052641"/>
    <w:rsid w:val="00060B0D"/>
    <w:rsid w:val="00065841"/>
    <w:rsid w:val="00090F5F"/>
    <w:rsid w:val="00091865"/>
    <w:rsid w:val="00091FA2"/>
    <w:rsid w:val="00093E90"/>
    <w:rsid w:val="00095FA1"/>
    <w:rsid w:val="000A4240"/>
    <w:rsid w:val="000A7E3D"/>
    <w:rsid w:val="000B3A70"/>
    <w:rsid w:val="000C3F06"/>
    <w:rsid w:val="000D2016"/>
    <w:rsid w:val="000D66F6"/>
    <w:rsid w:val="000E11E5"/>
    <w:rsid w:val="000E6FD5"/>
    <w:rsid w:val="000F43E3"/>
    <w:rsid w:val="00101F07"/>
    <w:rsid w:val="0011594C"/>
    <w:rsid w:val="00115BA9"/>
    <w:rsid w:val="001314ED"/>
    <w:rsid w:val="001328A3"/>
    <w:rsid w:val="00133F0A"/>
    <w:rsid w:val="00142377"/>
    <w:rsid w:val="001508D0"/>
    <w:rsid w:val="00157C6A"/>
    <w:rsid w:val="00162360"/>
    <w:rsid w:val="00166E08"/>
    <w:rsid w:val="00176EFA"/>
    <w:rsid w:val="0018037C"/>
    <w:rsid w:val="00190B62"/>
    <w:rsid w:val="001B064B"/>
    <w:rsid w:val="001B0775"/>
    <w:rsid w:val="001C0F14"/>
    <w:rsid w:val="001D0B30"/>
    <w:rsid w:val="001D1C29"/>
    <w:rsid w:val="001D1CDD"/>
    <w:rsid w:val="001D464C"/>
    <w:rsid w:val="001D6188"/>
    <w:rsid w:val="001E27C7"/>
    <w:rsid w:val="001E7EE7"/>
    <w:rsid w:val="001F2532"/>
    <w:rsid w:val="001F3E5E"/>
    <w:rsid w:val="001F507E"/>
    <w:rsid w:val="001F6B94"/>
    <w:rsid w:val="00212380"/>
    <w:rsid w:val="00215B4A"/>
    <w:rsid w:val="002208AC"/>
    <w:rsid w:val="00220FAC"/>
    <w:rsid w:val="00223835"/>
    <w:rsid w:val="00231268"/>
    <w:rsid w:val="00244B21"/>
    <w:rsid w:val="00244D7B"/>
    <w:rsid w:val="0024624C"/>
    <w:rsid w:val="002516A9"/>
    <w:rsid w:val="00254D85"/>
    <w:rsid w:val="0026412B"/>
    <w:rsid w:val="002645BF"/>
    <w:rsid w:val="0027553C"/>
    <w:rsid w:val="00287196"/>
    <w:rsid w:val="00295468"/>
    <w:rsid w:val="002A0801"/>
    <w:rsid w:val="002A0E8F"/>
    <w:rsid w:val="002A3294"/>
    <w:rsid w:val="002B0D5D"/>
    <w:rsid w:val="002B1B50"/>
    <w:rsid w:val="002D30E6"/>
    <w:rsid w:val="002D43B9"/>
    <w:rsid w:val="002D5CAF"/>
    <w:rsid w:val="002E16EF"/>
    <w:rsid w:val="002E5B95"/>
    <w:rsid w:val="002E6D2F"/>
    <w:rsid w:val="002F5381"/>
    <w:rsid w:val="002F6924"/>
    <w:rsid w:val="002F6FE1"/>
    <w:rsid w:val="0030548B"/>
    <w:rsid w:val="00313B8E"/>
    <w:rsid w:val="00321285"/>
    <w:rsid w:val="00324440"/>
    <w:rsid w:val="003248A5"/>
    <w:rsid w:val="0032782E"/>
    <w:rsid w:val="00343035"/>
    <w:rsid w:val="00343ED4"/>
    <w:rsid w:val="003452B7"/>
    <w:rsid w:val="00345819"/>
    <w:rsid w:val="00347F0F"/>
    <w:rsid w:val="003737C4"/>
    <w:rsid w:val="00377A8C"/>
    <w:rsid w:val="0038197C"/>
    <w:rsid w:val="00381AF6"/>
    <w:rsid w:val="003821AB"/>
    <w:rsid w:val="00397379"/>
    <w:rsid w:val="003A3C99"/>
    <w:rsid w:val="003B1347"/>
    <w:rsid w:val="003B4D7B"/>
    <w:rsid w:val="003B4E43"/>
    <w:rsid w:val="003B5690"/>
    <w:rsid w:val="003B73A4"/>
    <w:rsid w:val="003C3ED8"/>
    <w:rsid w:val="003C4617"/>
    <w:rsid w:val="003C6B59"/>
    <w:rsid w:val="003D306D"/>
    <w:rsid w:val="003D7C77"/>
    <w:rsid w:val="003D7E17"/>
    <w:rsid w:val="003D7F18"/>
    <w:rsid w:val="00401F55"/>
    <w:rsid w:val="00404BAD"/>
    <w:rsid w:val="004071A0"/>
    <w:rsid w:val="00411F1E"/>
    <w:rsid w:val="00422C0A"/>
    <w:rsid w:val="00432713"/>
    <w:rsid w:val="00433E7D"/>
    <w:rsid w:val="00440EC5"/>
    <w:rsid w:val="00453BA0"/>
    <w:rsid w:val="00462D3D"/>
    <w:rsid w:val="00475BA5"/>
    <w:rsid w:val="00482E19"/>
    <w:rsid w:val="00485598"/>
    <w:rsid w:val="0049226B"/>
    <w:rsid w:val="00493DD6"/>
    <w:rsid w:val="0049548D"/>
    <w:rsid w:val="00495922"/>
    <w:rsid w:val="004B1ADD"/>
    <w:rsid w:val="004B1CD6"/>
    <w:rsid w:val="004B74F3"/>
    <w:rsid w:val="004C5446"/>
    <w:rsid w:val="004C7D19"/>
    <w:rsid w:val="004E0E18"/>
    <w:rsid w:val="004E4BBA"/>
    <w:rsid w:val="004F4A6F"/>
    <w:rsid w:val="00500B94"/>
    <w:rsid w:val="00516CA4"/>
    <w:rsid w:val="00525B12"/>
    <w:rsid w:val="00525D0E"/>
    <w:rsid w:val="00526360"/>
    <w:rsid w:val="00532E20"/>
    <w:rsid w:val="0053416E"/>
    <w:rsid w:val="00535E62"/>
    <w:rsid w:val="00542A9F"/>
    <w:rsid w:val="00545B7F"/>
    <w:rsid w:val="00547F59"/>
    <w:rsid w:val="00555011"/>
    <w:rsid w:val="005570D3"/>
    <w:rsid w:val="00563471"/>
    <w:rsid w:val="005642AA"/>
    <w:rsid w:val="00567BA4"/>
    <w:rsid w:val="005773E2"/>
    <w:rsid w:val="0057757B"/>
    <w:rsid w:val="0058004A"/>
    <w:rsid w:val="00582EA0"/>
    <w:rsid w:val="00584AD7"/>
    <w:rsid w:val="00590C38"/>
    <w:rsid w:val="005A179B"/>
    <w:rsid w:val="005A3E4F"/>
    <w:rsid w:val="005A3E68"/>
    <w:rsid w:val="005A6080"/>
    <w:rsid w:val="005B55D4"/>
    <w:rsid w:val="005B5FEF"/>
    <w:rsid w:val="005B65CB"/>
    <w:rsid w:val="005D255F"/>
    <w:rsid w:val="005D3171"/>
    <w:rsid w:val="005D3684"/>
    <w:rsid w:val="005D5B9C"/>
    <w:rsid w:val="005E3EFC"/>
    <w:rsid w:val="005F5FA3"/>
    <w:rsid w:val="00601DCC"/>
    <w:rsid w:val="006032CC"/>
    <w:rsid w:val="00603A70"/>
    <w:rsid w:val="00607587"/>
    <w:rsid w:val="00611873"/>
    <w:rsid w:val="006251B4"/>
    <w:rsid w:val="006259AD"/>
    <w:rsid w:val="0063159B"/>
    <w:rsid w:val="0063239D"/>
    <w:rsid w:val="00636479"/>
    <w:rsid w:val="006516F1"/>
    <w:rsid w:val="00667CBE"/>
    <w:rsid w:val="00677128"/>
    <w:rsid w:val="00685197"/>
    <w:rsid w:val="006869EF"/>
    <w:rsid w:val="006908B6"/>
    <w:rsid w:val="006A53C8"/>
    <w:rsid w:val="006A7EC7"/>
    <w:rsid w:val="006C2D99"/>
    <w:rsid w:val="006D0EFF"/>
    <w:rsid w:val="006D69B6"/>
    <w:rsid w:val="006E0A46"/>
    <w:rsid w:val="006E5674"/>
    <w:rsid w:val="006E5BBB"/>
    <w:rsid w:val="006E68A2"/>
    <w:rsid w:val="006F0290"/>
    <w:rsid w:val="006F6C4C"/>
    <w:rsid w:val="00701335"/>
    <w:rsid w:val="007026CB"/>
    <w:rsid w:val="00703228"/>
    <w:rsid w:val="00705C2B"/>
    <w:rsid w:val="00713F2E"/>
    <w:rsid w:val="00714640"/>
    <w:rsid w:val="00724131"/>
    <w:rsid w:val="00733908"/>
    <w:rsid w:val="007517DC"/>
    <w:rsid w:val="0075428E"/>
    <w:rsid w:val="00762137"/>
    <w:rsid w:val="007659EF"/>
    <w:rsid w:val="007671D3"/>
    <w:rsid w:val="00767808"/>
    <w:rsid w:val="00774204"/>
    <w:rsid w:val="007808E9"/>
    <w:rsid w:val="00782588"/>
    <w:rsid w:val="007845F7"/>
    <w:rsid w:val="00794EC1"/>
    <w:rsid w:val="007A3BB3"/>
    <w:rsid w:val="007A799B"/>
    <w:rsid w:val="007B01EA"/>
    <w:rsid w:val="007B06DA"/>
    <w:rsid w:val="007B1A25"/>
    <w:rsid w:val="007B3ED2"/>
    <w:rsid w:val="007C2548"/>
    <w:rsid w:val="007C351C"/>
    <w:rsid w:val="007D0669"/>
    <w:rsid w:val="007D1645"/>
    <w:rsid w:val="007D1A82"/>
    <w:rsid w:val="007D2BAE"/>
    <w:rsid w:val="007D3D48"/>
    <w:rsid w:val="007E0F9B"/>
    <w:rsid w:val="007F2356"/>
    <w:rsid w:val="007F360F"/>
    <w:rsid w:val="007F3CF8"/>
    <w:rsid w:val="00801B94"/>
    <w:rsid w:val="00803B96"/>
    <w:rsid w:val="00804AD6"/>
    <w:rsid w:val="008128B5"/>
    <w:rsid w:val="008177DE"/>
    <w:rsid w:val="00823B5E"/>
    <w:rsid w:val="00824F52"/>
    <w:rsid w:val="00826DFC"/>
    <w:rsid w:val="008350F8"/>
    <w:rsid w:val="0084051E"/>
    <w:rsid w:val="008416AA"/>
    <w:rsid w:val="00843080"/>
    <w:rsid w:val="0085391B"/>
    <w:rsid w:val="0086231B"/>
    <w:rsid w:val="008725AA"/>
    <w:rsid w:val="00875BF0"/>
    <w:rsid w:val="0088097D"/>
    <w:rsid w:val="008830E2"/>
    <w:rsid w:val="00885843"/>
    <w:rsid w:val="0089007B"/>
    <w:rsid w:val="00891AC1"/>
    <w:rsid w:val="00895021"/>
    <w:rsid w:val="008A29E3"/>
    <w:rsid w:val="008A3C72"/>
    <w:rsid w:val="008A4B6D"/>
    <w:rsid w:val="008A7503"/>
    <w:rsid w:val="008B0540"/>
    <w:rsid w:val="008B272D"/>
    <w:rsid w:val="008B50DB"/>
    <w:rsid w:val="008B55A5"/>
    <w:rsid w:val="008B6737"/>
    <w:rsid w:val="008B7597"/>
    <w:rsid w:val="008C0E68"/>
    <w:rsid w:val="008D5982"/>
    <w:rsid w:val="008E1AA9"/>
    <w:rsid w:val="008F0C27"/>
    <w:rsid w:val="008F4BF6"/>
    <w:rsid w:val="008F5B3C"/>
    <w:rsid w:val="008F66EB"/>
    <w:rsid w:val="009002AF"/>
    <w:rsid w:val="0090499A"/>
    <w:rsid w:val="00904D67"/>
    <w:rsid w:val="0090707F"/>
    <w:rsid w:val="0091212C"/>
    <w:rsid w:val="00912568"/>
    <w:rsid w:val="00917BA8"/>
    <w:rsid w:val="009224A2"/>
    <w:rsid w:val="00922DB2"/>
    <w:rsid w:val="009259AA"/>
    <w:rsid w:val="00941198"/>
    <w:rsid w:val="00941301"/>
    <w:rsid w:val="00944980"/>
    <w:rsid w:val="00945CA3"/>
    <w:rsid w:val="009668CD"/>
    <w:rsid w:val="00971CF6"/>
    <w:rsid w:val="00974DD4"/>
    <w:rsid w:val="00975F29"/>
    <w:rsid w:val="009847F1"/>
    <w:rsid w:val="00993885"/>
    <w:rsid w:val="009A57D5"/>
    <w:rsid w:val="009B1672"/>
    <w:rsid w:val="009B2757"/>
    <w:rsid w:val="009B2800"/>
    <w:rsid w:val="009B3B2C"/>
    <w:rsid w:val="009B50C3"/>
    <w:rsid w:val="009B72B3"/>
    <w:rsid w:val="009C13BF"/>
    <w:rsid w:val="009D11F1"/>
    <w:rsid w:val="009D685A"/>
    <w:rsid w:val="009E5DC6"/>
    <w:rsid w:val="009E5EBA"/>
    <w:rsid w:val="009F4E46"/>
    <w:rsid w:val="009F5121"/>
    <w:rsid w:val="00A130C4"/>
    <w:rsid w:val="00A1652C"/>
    <w:rsid w:val="00A1693F"/>
    <w:rsid w:val="00A16BF0"/>
    <w:rsid w:val="00A21AB6"/>
    <w:rsid w:val="00A25618"/>
    <w:rsid w:val="00A302FF"/>
    <w:rsid w:val="00A35CF2"/>
    <w:rsid w:val="00A40735"/>
    <w:rsid w:val="00A5581E"/>
    <w:rsid w:val="00A57DD1"/>
    <w:rsid w:val="00A64444"/>
    <w:rsid w:val="00A70B7B"/>
    <w:rsid w:val="00A71B23"/>
    <w:rsid w:val="00A723B1"/>
    <w:rsid w:val="00A75B91"/>
    <w:rsid w:val="00A77249"/>
    <w:rsid w:val="00A80984"/>
    <w:rsid w:val="00A95139"/>
    <w:rsid w:val="00A97F97"/>
    <w:rsid w:val="00AA7F93"/>
    <w:rsid w:val="00AC1B0A"/>
    <w:rsid w:val="00AC1D57"/>
    <w:rsid w:val="00AC20DB"/>
    <w:rsid w:val="00AC49E1"/>
    <w:rsid w:val="00AC6766"/>
    <w:rsid w:val="00AC7157"/>
    <w:rsid w:val="00AD0C88"/>
    <w:rsid w:val="00AE1905"/>
    <w:rsid w:val="00AE2A21"/>
    <w:rsid w:val="00AF09AD"/>
    <w:rsid w:val="00AF38AA"/>
    <w:rsid w:val="00AF4207"/>
    <w:rsid w:val="00AF4E45"/>
    <w:rsid w:val="00AF5868"/>
    <w:rsid w:val="00AF6BB4"/>
    <w:rsid w:val="00B0056F"/>
    <w:rsid w:val="00B10DAD"/>
    <w:rsid w:val="00B11589"/>
    <w:rsid w:val="00B22866"/>
    <w:rsid w:val="00B24F45"/>
    <w:rsid w:val="00B267AB"/>
    <w:rsid w:val="00B30A98"/>
    <w:rsid w:val="00B412BD"/>
    <w:rsid w:val="00B41616"/>
    <w:rsid w:val="00B45991"/>
    <w:rsid w:val="00B554C3"/>
    <w:rsid w:val="00B56818"/>
    <w:rsid w:val="00B70297"/>
    <w:rsid w:val="00B75E78"/>
    <w:rsid w:val="00B7746C"/>
    <w:rsid w:val="00B82906"/>
    <w:rsid w:val="00B91986"/>
    <w:rsid w:val="00B973F3"/>
    <w:rsid w:val="00BB427B"/>
    <w:rsid w:val="00BC21E3"/>
    <w:rsid w:val="00BD3DF2"/>
    <w:rsid w:val="00BD79E9"/>
    <w:rsid w:val="00BE2D76"/>
    <w:rsid w:val="00BE6FB3"/>
    <w:rsid w:val="00BF1416"/>
    <w:rsid w:val="00BF4523"/>
    <w:rsid w:val="00BF460D"/>
    <w:rsid w:val="00C01D1F"/>
    <w:rsid w:val="00C1354B"/>
    <w:rsid w:val="00C34C66"/>
    <w:rsid w:val="00C44849"/>
    <w:rsid w:val="00C46E93"/>
    <w:rsid w:val="00C47A76"/>
    <w:rsid w:val="00C52AC7"/>
    <w:rsid w:val="00C71FDE"/>
    <w:rsid w:val="00C82721"/>
    <w:rsid w:val="00C85790"/>
    <w:rsid w:val="00C95A50"/>
    <w:rsid w:val="00CA158F"/>
    <w:rsid w:val="00CA2FFB"/>
    <w:rsid w:val="00CA4646"/>
    <w:rsid w:val="00CB49B3"/>
    <w:rsid w:val="00CB641D"/>
    <w:rsid w:val="00CC7FEE"/>
    <w:rsid w:val="00CD67BF"/>
    <w:rsid w:val="00CE7145"/>
    <w:rsid w:val="00CF1990"/>
    <w:rsid w:val="00CF561D"/>
    <w:rsid w:val="00D04F67"/>
    <w:rsid w:val="00D1016E"/>
    <w:rsid w:val="00D11659"/>
    <w:rsid w:val="00D2156E"/>
    <w:rsid w:val="00D25E0C"/>
    <w:rsid w:val="00D3052C"/>
    <w:rsid w:val="00D34FF4"/>
    <w:rsid w:val="00D429C2"/>
    <w:rsid w:val="00D43CFB"/>
    <w:rsid w:val="00D54C6C"/>
    <w:rsid w:val="00D5562B"/>
    <w:rsid w:val="00D61325"/>
    <w:rsid w:val="00D61BAE"/>
    <w:rsid w:val="00D640EE"/>
    <w:rsid w:val="00D64547"/>
    <w:rsid w:val="00D64D33"/>
    <w:rsid w:val="00D654B4"/>
    <w:rsid w:val="00D8292F"/>
    <w:rsid w:val="00D932FB"/>
    <w:rsid w:val="00DB1193"/>
    <w:rsid w:val="00DB37B9"/>
    <w:rsid w:val="00DC467A"/>
    <w:rsid w:val="00DC47F7"/>
    <w:rsid w:val="00DC7CC5"/>
    <w:rsid w:val="00DF2D10"/>
    <w:rsid w:val="00DF6ECE"/>
    <w:rsid w:val="00E0024D"/>
    <w:rsid w:val="00E005AA"/>
    <w:rsid w:val="00E03C70"/>
    <w:rsid w:val="00E05696"/>
    <w:rsid w:val="00E0621E"/>
    <w:rsid w:val="00E11C90"/>
    <w:rsid w:val="00E12658"/>
    <w:rsid w:val="00E163FF"/>
    <w:rsid w:val="00E4094A"/>
    <w:rsid w:val="00E45CA7"/>
    <w:rsid w:val="00E4625D"/>
    <w:rsid w:val="00E52BB0"/>
    <w:rsid w:val="00E60195"/>
    <w:rsid w:val="00E70EC1"/>
    <w:rsid w:val="00E76E66"/>
    <w:rsid w:val="00E805E1"/>
    <w:rsid w:val="00E80854"/>
    <w:rsid w:val="00E83F98"/>
    <w:rsid w:val="00E842F8"/>
    <w:rsid w:val="00E971AD"/>
    <w:rsid w:val="00EA08ED"/>
    <w:rsid w:val="00EB7B71"/>
    <w:rsid w:val="00ED02FB"/>
    <w:rsid w:val="00ED50B9"/>
    <w:rsid w:val="00ED50E9"/>
    <w:rsid w:val="00EE0468"/>
    <w:rsid w:val="00EE3138"/>
    <w:rsid w:val="00EE3955"/>
    <w:rsid w:val="00EE5349"/>
    <w:rsid w:val="00EF6880"/>
    <w:rsid w:val="00F02EE6"/>
    <w:rsid w:val="00F0567C"/>
    <w:rsid w:val="00F05724"/>
    <w:rsid w:val="00F125F1"/>
    <w:rsid w:val="00F1285B"/>
    <w:rsid w:val="00F17C43"/>
    <w:rsid w:val="00F22224"/>
    <w:rsid w:val="00F22BB1"/>
    <w:rsid w:val="00F301C9"/>
    <w:rsid w:val="00F40194"/>
    <w:rsid w:val="00F501F9"/>
    <w:rsid w:val="00F91596"/>
    <w:rsid w:val="00FB54AB"/>
    <w:rsid w:val="00FB6688"/>
    <w:rsid w:val="00FB7207"/>
    <w:rsid w:val="00FC4932"/>
    <w:rsid w:val="00FD2871"/>
    <w:rsid w:val="00FD31F5"/>
    <w:rsid w:val="00FD4226"/>
    <w:rsid w:val="00FE65B4"/>
    <w:rsid w:val="00FE73DC"/>
    <w:rsid w:val="00FF1E9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3D5AB0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707F"/>
    <w:pPr>
      <w:spacing w:before="120"/>
    </w:pPr>
  </w:style>
  <w:style w:type="paragraph" w:styleId="Heading1">
    <w:name w:val="heading 1"/>
    <w:basedOn w:val="Normal"/>
    <w:next w:val="Normal"/>
    <w:link w:val="Heading1Char"/>
    <w:uiPriority w:val="9"/>
    <w:qFormat/>
    <w:rsid w:val="0090707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070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qFormat/>
    <w:rsid w:val="0090707F"/>
    <w:pPr>
      <w:keepNext/>
      <w:spacing w:before="240" w:after="60"/>
      <w:outlineLvl w:val="2"/>
    </w:pPr>
    <w:rPr>
      <w:rFonts w:ascii="Arial" w:hAnsi="Arial"/>
      <w:b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0707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0707F"/>
    <w:pPr>
      <w:tabs>
        <w:tab w:val="center" w:pos="4320"/>
        <w:tab w:val="right" w:pos="8640"/>
      </w:tabs>
    </w:pPr>
  </w:style>
  <w:style w:type="paragraph" w:styleId="Caption">
    <w:name w:val="caption"/>
    <w:basedOn w:val="Normal"/>
    <w:next w:val="Normal"/>
    <w:qFormat/>
    <w:rsid w:val="0090707F"/>
    <w:rPr>
      <w:rFonts w:ascii="Arial" w:hAnsi="Arial"/>
      <w:sz w:val="20"/>
    </w:rPr>
  </w:style>
  <w:style w:type="paragraph" w:styleId="TOC1">
    <w:name w:val="toc 1"/>
    <w:basedOn w:val="Normal"/>
    <w:next w:val="Normal"/>
    <w:rsid w:val="0090707F"/>
    <w:pPr>
      <w:spacing w:before="80"/>
    </w:pPr>
    <w:rPr>
      <w:rFonts w:ascii="Times New Roman Bold" w:hAnsi="Times New Roman Bold"/>
      <w:b/>
      <w:smallCaps/>
      <w:szCs w:val="20"/>
    </w:rPr>
  </w:style>
  <w:style w:type="paragraph" w:styleId="TOC2">
    <w:name w:val="toc 2"/>
    <w:basedOn w:val="Normal"/>
    <w:next w:val="Normal"/>
    <w:rsid w:val="0090707F"/>
    <w:pPr>
      <w:spacing w:before="40"/>
      <w:ind w:left="245"/>
    </w:pPr>
    <w:rPr>
      <w:sz w:val="20"/>
      <w:szCs w:val="20"/>
    </w:rPr>
  </w:style>
  <w:style w:type="paragraph" w:customStyle="1" w:styleId="Arial10">
    <w:name w:val="Arial 10"/>
    <w:basedOn w:val="Normal"/>
    <w:rsid w:val="0090707F"/>
    <w:pPr>
      <w:spacing w:before="80"/>
    </w:pPr>
    <w:rPr>
      <w:rFonts w:ascii="Arial" w:hAnsi="Arial"/>
      <w:sz w:val="20"/>
    </w:rPr>
  </w:style>
  <w:style w:type="paragraph" w:styleId="Footer">
    <w:name w:val="footer"/>
    <w:basedOn w:val="Normal"/>
    <w:semiHidden/>
    <w:rsid w:val="0090707F"/>
    <w:pPr>
      <w:tabs>
        <w:tab w:val="center" w:pos="4320"/>
        <w:tab w:val="right" w:pos="8640"/>
      </w:tabs>
    </w:pPr>
  </w:style>
  <w:style w:type="paragraph" w:styleId="TOC3">
    <w:name w:val="toc 3"/>
    <w:basedOn w:val="Normal"/>
    <w:next w:val="Normal"/>
    <w:semiHidden/>
    <w:rsid w:val="0090707F"/>
    <w:pPr>
      <w:spacing w:before="0"/>
      <w:ind w:left="475"/>
    </w:pPr>
    <w:rPr>
      <w:rFonts w:ascii="Times New Roman Italic" w:hAnsi="Times New Roman Italic"/>
      <w:i/>
      <w:sz w:val="20"/>
      <w:szCs w:val="20"/>
    </w:rPr>
  </w:style>
  <w:style w:type="paragraph" w:styleId="TOC4">
    <w:name w:val="toc 4"/>
    <w:basedOn w:val="Normal"/>
    <w:next w:val="Normal"/>
    <w:semiHidden/>
    <w:rsid w:val="0090707F"/>
    <w:pPr>
      <w:spacing w:before="0"/>
      <w:ind w:left="720"/>
    </w:pPr>
    <w:rPr>
      <w:sz w:val="18"/>
      <w:szCs w:val="18"/>
    </w:rPr>
  </w:style>
  <w:style w:type="paragraph" w:customStyle="1" w:styleId="TOCDefault">
    <w:name w:val="TOC Default"/>
    <w:basedOn w:val="Normal"/>
    <w:rsid w:val="0090707F"/>
    <w:pPr>
      <w:spacing w:before="80"/>
    </w:pPr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90707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070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90707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Normal10pt">
    <w:name w:val="Normal 10pt"/>
    <w:basedOn w:val="Normal"/>
    <w:rsid w:val="0090707F"/>
    <w:pPr>
      <w:framePr w:hSpace="187" w:vSpace="187" w:wrap="around" w:vAnchor="text" w:hAnchor="text" w:y="1"/>
      <w:tabs>
        <w:tab w:val="left" w:pos="540"/>
      </w:tabs>
      <w:spacing w:before="80"/>
      <w:outlineLvl w:val="0"/>
    </w:pPr>
    <w:rPr>
      <w:rFonts w:eastAsia="Times New Roman" w:cs="Times New Roman"/>
      <w:kern w:val="16"/>
      <w:sz w:val="20"/>
      <w:lang w:eastAsia="en-US"/>
    </w:rPr>
  </w:style>
  <w:style w:type="character" w:styleId="Emphasis">
    <w:name w:val="Emphasis"/>
    <w:basedOn w:val="DefaultParagraphFont"/>
    <w:uiPriority w:val="20"/>
    <w:qFormat/>
    <w:rsid w:val="0090707F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707F"/>
    <w:pPr>
      <w:spacing w:before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07F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0707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0707F"/>
    <w:rPr>
      <w:color w:val="800080" w:themeColor="followedHyperlink"/>
      <w:u w:val="single"/>
    </w:rPr>
  </w:style>
  <w:style w:type="paragraph" w:customStyle="1" w:styleId="Cambria9">
    <w:name w:val="Cambria 9"/>
    <w:basedOn w:val="Normal"/>
    <w:qFormat/>
    <w:rsid w:val="0090707F"/>
    <w:rPr>
      <w:rFonts w:cs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707F"/>
    <w:pPr>
      <w:spacing w:before="120"/>
    </w:pPr>
  </w:style>
  <w:style w:type="paragraph" w:styleId="Heading1">
    <w:name w:val="heading 1"/>
    <w:basedOn w:val="Normal"/>
    <w:next w:val="Normal"/>
    <w:link w:val="Heading1Char"/>
    <w:uiPriority w:val="9"/>
    <w:qFormat/>
    <w:rsid w:val="0090707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070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qFormat/>
    <w:rsid w:val="0090707F"/>
    <w:pPr>
      <w:keepNext/>
      <w:spacing w:before="240" w:after="60"/>
      <w:outlineLvl w:val="2"/>
    </w:pPr>
    <w:rPr>
      <w:rFonts w:ascii="Arial" w:hAnsi="Arial"/>
      <w:b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0707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0707F"/>
    <w:pPr>
      <w:tabs>
        <w:tab w:val="center" w:pos="4320"/>
        <w:tab w:val="right" w:pos="8640"/>
      </w:tabs>
    </w:pPr>
  </w:style>
  <w:style w:type="paragraph" w:styleId="Caption">
    <w:name w:val="caption"/>
    <w:basedOn w:val="Normal"/>
    <w:next w:val="Normal"/>
    <w:qFormat/>
    <w:rsid w:val="0090707F"/>
    <w:rPr>
      <w:rFonts w:ascii="Arial" w:hAnsi="Arial"/>
      <w:sz w:val="20"/>
    </w:rPr>
  </w:style>
  <w:style w:type="paragraph" w:styleId="TOC1">
    <w:name w:val="toc 1"/>
    <w:basedOn w:val="Normal"/>
    <w:next w:val="Normal"/>
    <w:rsid w:val="0090707F"/>
    <w:pPr>
      <w:spacing w:before="80"/>
    </w:pPr>
    <w:rPr>
      <w:rFonts w:ascii="Times New Roman Bold" w:hAnsi="Times New Roman Bold"/>
      <w:b/>
      <w:smallCaps/>
      <w:szCs w:val="20"/>
    </w:rPr>
  </w:style>
  <w:style w:type="paragraph" w:styleId="TOC2">
    <w:name w:val="toc 2"/>
    <w:basedOn w:val="Normal"/>
    <w:next w:val="Normal"/>
    <w:rsid w:val="0090707F"/>
    <w:pPr>
      <w:spacing w:before="40"/>
      <w:ind w:left="245"/>
    </w:pPr>
    <w:rPr>
      <w:sz w:val="20"/>
      <w:szCs w:val="20"/>
    </w:rPr>
  </w:style>
  <w:style w:type="paragraph" w:customStyle="1" w:styleId="Arial10">
    <w:name w:val="Arial 10"/>
    <w:basedOn w:val="Normal"/>
    <w:rsid w:val="0090707F"/>
    <w:pPr>
      <w:spacing w:before="80"/>
    </w:pPr>
    <w:rPr>
      <w:rFonts w:ascii="Arial" w:hAnsi="Arial"/>
      <w:sz w:val="20"/>
    </w:rPr>
  </w:style>
  <w:style w:type="paragraph" w:styleId="Footer">
    <w:name w:val="footer"/>
    <w:basedOn w:val="Normal"/>
    <w:semiHidden/>
    <w:rsid w:val="0090707F"/>
    <w:pPr>
      <w:tabs>
        <w:tab w:val="center" w:pos="4320"/>
        <w:tab w:val="right" w:pos="8640"/>
      </w:tabs>
    </w:pPr>
  </w:style>
  <w:style w:type="paragraph" w:styleId="TOC3">
    <w:name w:val="toc 3"/>
    <w:basedOn w:val="Normal"/>
    <w:next w:val="Normal"/>
    <w:semiHidden/>
    <w:rsid w:val="0090707F"/>
    <w:pPr>
      <w:spacing w:before="0"/>
      <w:ind w:left="475"/>
    </w:pPr>
    <w:rPr>
      <w:rFonts w:ascii="Times New Roman Italic" w:hAnsi="Times New Roman Italic"/>
      <w:i/>
      <w:sz w:val="20"/>
      <w:szCs w:val="20"/>
    </w:rPr>
  </w:style>
  <w:style w:type="paragraph" w:styleId="TOC4">
    <w:name w:val="toc 4"/>
    <w:basedOn w:val="Normal"/>
    <w:next w:val="Normal"/>
    <w:semiHidden/>
    <w:rsid w:val="0090707F"/>
    <w:pPr>
      <w:spacing w:before="0"/>
      <w:ind w:left="720"/>
    </w:pPr>
    <w:rPr>
      <w:sz w:val="18"/>
      <w:szCs w:val="18"/>
    </w:rPr>
  </w:style>
  <w:style w:type="paragraph" w:customStyle="1" w:styleId="TOCDefault">
    <w:name w:val="TOC Default"/>
    <w:basedOn w:val="Normal"/>
    <w:rsid w:val="0090707F"/>
    <w:pPr>
      <w:spacing w:before="80"/>
    </w:pPr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90707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070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90707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Normal10pt">
    <w:name w:val="Normal 10pt"/>
    <w:basedOn w:val="Normal"/>
    <w:rsid w:val="0090707F"/>
    <w:pPr>
      <w:framePr w:hSpace="187" w:vSpace="187" w:wrap="around" w:vAnchor="text" w:hAnchor="text" w:y="1"/>
      <w:tabs>
        <w:tab w:val="left" w:pos="540"/>
      </w:tabs>
      <w:spacing w:before="80"/>
      <w:outlineLvl w:val="0"/>
    </w:pPr>
    <w:rPr>
      <w:rFonts w:eastAsia="Times New Roman" w:cs="Times New Roman"/>
      <w:kern w:val="16"/>
      <w:sz w:val="20"/>
      <w:lang w:eastAsia="en-US"/>
    </w:rPr>
  </w:style>
  <w:style w:type="character" w:styleId="Emphasis">
    <w:name w:val="Emphasis"/>
    <w:basedOn w:val="DefaultParagraphFont"/>
    <w:uiPriority w:val="20"/>
    <w:qFormat/>
    <w:rsid w:val="0090707F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707F"/>
    <w:pPr>
      <w:spacing w:before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07F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0707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0707F"/>
    <w:rPr>
      <w:color w:val="800080" w:themeColor="followedHyperlink"/>
      <w:u w:val="single"/>
    </w:rPr>
  </w:style>
  <w:style w:type="paragraph" w:customStyle="1" w:styleId="Cambria9">
    <w:name w:val="Cambria 9"/>
    <w:basedOn w:val="Normal"/>
    <w:qFormat/>
    <w:rsid w:val="0090707F"/>
    <w:rPr>
      <w:rFonts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Relationship Id="rId2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gbehr:Library:Application%20Support:Microsoft:Office:User%20Templates:My%20Templates:FF%20Book%20Review%20&amp;%20Safety%20Cards%20Letter%2011-1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FF Book Review &amp; Safety Cards Letter 11-14.dotx</Template>
  <TotalTime>50</TotalTime>
  <Pages>3</Pages>
  <Words>838</Words>
  <Characters>4779</Characters>
  <Application>Microsoft Macintosh Word</Application>
  <DocSecurity>0</DocSecurity>
  <Lines>39</Lines>
  <Paragraphs>11</Paragraphs>
  <ScaleCrop>false</ScaleCrop>
  <Company>Expressive Images</Company>
  <LinksUpToDate>false</LinksUpToDate>
  <CharactersWithSpaces>5606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Gary L. Behr</dc:creator>
  <cp:keywords/>
  <dc:description/>
  <cp:lastModifiedBy>Gary L. Behr</cp:lastModifiedBy>
  <cp:revision>16</cp:revision>
  <cp:lastPrinted>2014-12-31T18:39:00Z</cp:lastPrinted>
  <dcterms:created xsi:type="dcterms:W3CDTF">2015-05-23T16:37:00Z</dcterms:created>
  <dcterms:modified xsi:type="dcterms:W3CDTF">2015-05-23T17:31:00Z</dcterms:modified>
</cp:coreProperties>
</file>