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8ACD562" w14:textId="77777777" w:rsidR="00E20208" w:rsidRDefault="00E20208" w:rsidP="00A543A2">
      <w:pPr>
        <w:tabs>
          <w:tab w:val="left" w:pos="5760"/>
        </w:tabs>
        <w:spacing w:before="0"/>
        <w:jc w:val="center"/>
        <w:rPr>
          <w:b/>
          <w:shadow/>
          <w:color w:val="000090"/>
          <w:sz w:val="36"/>
          <w:szCs w:val="36"/>
        </w:rPr>
      </w:pPr>
    </w:p>
    <w:p w14:paraId="6FE7D25E" w14:textId="3E9DBDAD" w:rsidR="005A3E4F" w:rsidRPr="00C91762" w:rsidRDefault="008B3327" w:rsidP="00A543A2">
      <w:pPr>
        <w:tabs>
          <w:tab w:val="left" w:pos="5760"/>
        </w:tabs>
        <w:spacing w:before="0"/>
        <w:jc w:val="center"/>
        <w:rPr>
          <w:b/>
          <w:bCs/>
          <w:shadow/>
          <w:color w:val="000090"/>
          <w:sz w:val="44"/>
          <w:szCs w:val="44"/>
        </w:rPr>
      </w:pPr>
      <w:r w:rsidRPr="00C91762">
        <w:rPr>
          <w:b/>
          <w:shadow/>
          <w:color w:val="000090"/>
          <w:sz w:val="44"/>
          <w:szCs w:val="44"/>
        </w:rPr>
        <w:t xml:space="preserve">A Few Notes </w:t>
      </w:r>
      <w:r w:rsidR="00B22FD7" w:rsidRPr="00B22FD7">
        <w:rPr>
          <w:b/>
          <w:i/>
          <w:shadow/>
          <w:color w:val="000090"/>
          <w:sz w:val="48"/>
          <w:szCs w:val="48"/>
        </w:rPr>
        <w:t>NOT</w:t>
      </w:r>
      <w:r w:rsidR="00B22FD7" w:rsidRPr="00C91762">
        <w:rPr>
          <w:b/>
          <w:shadow/>
          <w:color w:val="000090"/>
          <w:sz w:val="44"/>
          <w:szCs w:val="44"/>
        </w:rPr>
        <w:t xml:space="preserve"> </w:t>
      </w:r>
      <w:r w:rsidRPr="00C91762">
        <w:rPr>
          <w:b/>
          <w:shadow/>
          <w:color w:val="000090"/>
          <w:sz w:val="44"/>
          <w:szCs w:val="44"/>
        </w:rPr>
        <w:t>In The Book</w:t>
      </w:r>
    </w:p>
    <w:p w14:paraId="0CA8D8D6" w14:textId="33DD0C22" w:rsidR="005A3E4F" w:rsidRPr="005A3E4F" w:rsidRDefault="005A3E4F" w:rsidP="00A543A2">
      <w:pPr>
        <w:spacing w:before="0"/>
        <w:rPr>
          <w:bCs/>
          <w:color w:val="000090"/>
        </w:rPr>
      </w:pPr>
    </w:p>
    <w:p w14:paraId="0554187D" w14:textId="4C6F695A" w:rsidR="00E12065" w:rsidRDefault="00DC47F7" w:rsidP="00815AFD">
      <w:pPr>
        <w:spacing w:before="0"/>
        <w:rPr>
          <w:color w:val="000090"/>
        </w:rPr>
      </w:pPr>
      <w:r>
        <w:rPr>
          <w:color w:val="000090"/>
        </w:rPr>
        <w:t xml:space="preserve">Thank you for </w:t>
      </w:r>
      <w:r w:rsidR="00CB5A15">
        <w:rPr>
          <w:color w:val="000090"/>
        </w:rPr>
        <w:t>you</w:t>
      </w:r>
      <w:r w:rsidR="00725558">
        <w:rPr>
          <w:color w:val="000090"/>
        </w:rPr>
        <w:t>r</w:t>
      </w:r>
      <w:r>
        <w:rPr>
          <w:color w:val="000090"/>
        </w:rPr>
        <w:t xml:space="preserve"> time </w:t>
      </w:r>
      <w:r w:rsidR="00CB5A15">
        <w:rPr>
          <w:color w:val="000090"/>
        </w:rPr>
        <w:t>and</w:t>
      </w:r>
      <w:r w:rsidR="00BF2D55">
        <w:rPr>
          <w:color w:val="000090"/>
        </w:rPr>
        <w:t xml:space="preserve"> interest in our</w:t>
      </w:r>
      <w:r>
        <w:rPr>
          <w:color w:val="000090"/>
        </w:rPr>
        <w:t xml:space="preserve"> book. </w:t>
      </w:r>
      <w:r w:rsidR="00584BF5">
        <w:rPr>
          <w:color w:val="000090"/>
        </w:rPr>
        <w:t>We</w:t>
      </w:r>
      <w:r w:rsidR="007F319D">
        <w:rPr>
          <w:color w:val="000090"/>
        </w:rPr>
        <w:t>‘re confident</w:t>
      </w:r>
      <w:r w:rsidR="005570D3">
        <w:rPr>
          <w:color w:val="000090"/>
        </w:rPr>
        <w:t xml:space="preserve"> you’ll enjoy the book</w:t>
      </w:r>
      <w:r w:rsidR="003A4DAC">
        <w:rPr>
          <w:color w:val="000090"/>
        </w:rPr>
        <w:t xml:space="preserve"> and </w:t>
      </w:r>
      <w:r w:rsidR="00E12065">
        <w:rPr>
          <w:color w:val="000090"/>
        </w:rPr>
        <w:t xml:space="preserve">find it an invaluable </w:t>
      </w:r>
      <w:r w:rsidR="0057427F">
        <w:rPr>
          <w:color w:val="000090"/>
        </w:rPr>
        <w:t>resource</w:t>
      </w:r>
      <w:r w:rsidR="00E12065">
        <w:rPr>
          <w:color w:val="000090"/>
        </w:rPr>
        <w:t>.</w:t>
      </w:r>
      <w:r w:rsidR="0057427F">
        <w:rPr>
          <w:color w:val="000090"/>
        </w:rPr>
        <w:t xml:space="preserve"> We </w:t>
      </w:r>
      <w:r w:rsidR="00FD23BB">
        <w:rPr>
          <w:color w:val="000090"/>
        </w:rPr>
        <w:t xml:space="preserve">welcome your comments and </w:t>
      </w:r>
      <w:r w:rsidR="0057427F">
        <w:rPr>
          <w:color w:val="000090"/>
        </w:rPr>
        <w:t xml:space="preserve">encourage your </w:t>
      </w:r>
      <w:r w:rsidR="004340DF">
        <w:rPr>
          <w:color w:val="000090"/>
        </w:rPr>
        <w:t>feedback.</w:t>
      </w:r>
    </w:p>
    <w:p w14:paraId="59FD13E8" w14:textId="2B24481F" w:rsidR="00714640" w:rsidRPr="00636479" w:rsidRDefault="00714640" w:rsidP="00794CAD">
      <w:pPr>
        <w:rPr>
          <w:b/>
          <w:color w:val="800000"/>
          <w:sz w:val="28"/>
        </w:rPr>
      </w:pPr>
      <w:r w:rsidRPr="00636479">
        <w:rPr>
          <w:b/>
          <w:color w:val="800000"/>
          <w:sz w:val="28"/>
        </w:rPr>
        <w:t xml:space="preserve">A Wealth of </w:t>
      </w:r>
      <w:r w:rsidR="00AA7F93" w:rsidRPr="00636479">
        <w:rPr>
          <w:b/>
          <w:color w:val="800000"/>
          <w:sz w:val="28"/>
        </w:rPr>
        <w:t xml:space="preserve">Knowledge </w:t>
      </w:r>
      <w:r w:rsidR="0089007B">
        <w:rPr>
          <w:b/>
          <w:color w:val="800000"/>
        </w:rPr>
        <w:t>and</w:t>
      </w:r>
      <w:r w:rsidR="00AA7F93">
        <w:rPr>
          <w:b/>
          <w:color w:val="800000"/>
        </w:rPr>
        <w:t xml:space="preserve"> </w:t>
      </w:r>
      <w:r w:rsidRPr="00636479">
        <w:rPr>
          <w:b/>
          <w:color w:val="800000"/>
          <w:sz w:val="28"/>
        </w:rPr>
        <w:t>Training!</w:t>
      </w:r>
    </w:p>
    <w:p w14:paraId="5CF187AB" w14:textId="1C8128A4" w:rsidR="00714640" w:rsidRDefault="00714640" w:rsidP="00EF7DF1">
      <w:pPr>
        <w:spacing w:before="0"/>
        <w:rPr>
          <w:color w:val="000090"/>
        </w:rPr>
      </w:pPr>
      <w:r w:rsidRPr="00E805E1">
        <w:rPr>
          <w:b/>
          <w:smallCaps/>
          <w:color w:val="000090"/>
          <w:sz w:val="28"/>
        </w:rPr>
        <w:t>Firearm Fundamentals</w:t>
      </w:r>
      <w:r>
        <w:rPr>
          <w:color w:val="000090"/>
        </w:rPr>
        <w:t xml:space="preserve"> is an easy-to-read compendium</w:t>
      </w:r>
      <w:r w:rsidR="005D3171">
        <w:rPr>
          <w:color w:val="000090"/>
        </w:rPr>
        <w:t xml:space="preserve"> of</w:t>
      </w:r>
      <w:r>
        <w:rPr>
          <w:color w:val="000090"/>
        </w:rPr>
        <w:t xml:space="preserve"> nearly 400 pages, </w:t>
      </w:r>
      <w:r w:rsidRPr="008D4BEC">
        <w:rPr>
          <w:color w:val="000090"/>
        </w:rPr>
        <w:t>brimming with over 200 illustrations, a glossary of over 600 key terms</w:t>
      </w:r>
      <w:r>
        <w:rPr>
          <w:color w:val="000090"/>
        </w:rPr>
        <w:t xml:space="preserve"> and</w:t>
      </w:r>
      <w:r w:rsidRPr="008D4BEC">
        <w:rPr>
          <w:color w:val="000090"/>
        </w:rPr>
        <w:t xml:space="preserve"> hundreds of web links</w:t>
      </w:r>
      <w:r w:rsidR="008A29E3">
        <w:rPr>
          <w:color w:val="000090"/>
        </w:rPr>
        <w:t xml:space="preserve">, </w:t>
      </w:r>
      <w:r>
        <w:rPr>
          <w:color w:val="000090"/>
        </w:rPr>
        <w:t>covering the most discussed shooting topics</w:t>
      </w:r>
      <w:r w:rsidR="002208AC">
        <w:rPr>
          <w:color w:val="000090"/>
        </w:rPr>
        <w:t>, written to</w:t>
      </w:r>
      <w:r w:rsidR="008A29E3">
        <w:rPr>
          <w:color w:val="000090"/>
        </w:rPr>
        <w:t xml:space="preserve"> </w:t>
      </w:r>
      <w:r w:rsidR="002208AC">
        <w:rPr>
          <w:color w:val="000090"/>
        </w:rPr>
        <w:t>make</w:t>
      </w:r>
      <w:r>
        <w:rPr>
          <w:color w:val="000090"/>
        </w:rPr>
        <w:t xml:space="preserve"> </w:t>
      </w:r>
      <w:r w:rsidRPr="008D4BEC">
        <w:rPr>
          <w:color w:val="000090"/>
        </w:rPr>
        <w:t>learning clear</w:t>
      </w:r>
      <w:r w:rsidR="008A29E3">
        <w:rPr>
          <w:color w:val="000090"/>
        </w:rPr>
        <w:t>,</w:t>
      </w:r>
      <w:r w:rsidRPr="008D4BEC">
        <w:rPr>
          <w:color w:val="000090"/>
        </w:rPr>
        <w:t xml:space="preserve"> easy</w:t>
      </w:r>
      <w:r w:rsidR="008A29E3" w:rsidRPr="008A29E3">
        <w:rPr>
          <w:color w:val="000090"/>
        </w:rPr>
        <w:t xml:space="preserve"> </w:t>
      </w:r>
      <w:r w:rsidR="008A29E3" w:rsidRPr="008D4BEC">
        <w:rPr>
          <w:color w:val="000090"/>
        </w:rPr>
        <w:t>and</w:t>
      </w:r>
      <w:r w:rsidR="008A29E3">
        <w:rPr>
          <w:color w:val="000090"/>
        </w:rPr>
        <w:t xml:space="preserve"> fun</w:t>
      </w:r>
      <w:r w:rsidRPr="008D4BEC">
        <w:rPr>
          <w:color w:val="000090"/>
        </w:rPr>
        <w:t>!</w:t>
      </w:r>
    </w:p>
    <w:p w14:paraId="7687BF6B" w14:textId="53EC8E7A" w:rsidR="00D3052C" w:rsidRPr="00636479" w:rsidRDefault="006869EF" w:rsidP="00794CAD">
      <w:pPr>
        <w:rPr>
          <w:b/>
          <w:color w:val="800000"/>
          <w:sz w:val="28"/>
        </w:rPr>
      </w:pPr>
      <w:r>
        <w:rPr>
          <w:b/>
          <w:color w:val="800000"/>
          <w:sz w:val="28"/>
        </w:rPr>
        <w:t>F</w:t>
      </w:r>
      <w:r w:rsidRPr="00636479">
        <w:rPr>
          <w:b/>
          <w:color w:val="800000"/>
          <w:sz w:val="28"/>
        </w:rPr>
        <w:t xml:space="preserve">ive </w:t>
      </w:r>
      <w:r>
        <w:rPr>
          <w:b/>
          <w:color w:val="800000"/>
          <w:sz w:val="28"/>
        </w:rPr>
        <w:t>S</w:t>
      </w:r>
      <w:r w:rsidRPr="00636479">
        <w:rPr>
          <w:b/>
          <w:color w:val="800000"/>
          <w:sz w:val="28"/>
        </w:rPr>
        <w:t xml:space="preserve">tate </w:t>
      </w:r>
      <w:r>
        <w:rPr>
          <w:b/>
          <w:color w:val="800000"/>
          <w:sz w:val="28"/>
        </w:rPr>
        <w:t>S</w:t>
      </w:r>
      <w:r w:rsidRPr="00636479">
        <w:rPr>
          <w:b/>
          <w:color w:val="800000"/>
          <w:sz w:val="28"/>
        </w:rPr>
        <w:t xml:space="preserve">pecific </w:t>
      </w:r>
      <w:r>
        <w:rPr>
          <w:b/>
          <w:color w:val="800000"/>
          <w:sz w:val="28"/>
        </w:rPr>
        <w:t>E</w:t>
      </w:r>
      <w:r w:rsidRPr="00636479">
        <w:rPr>
          <w:b/>
          <w:color w:val="800000"/>
          <w:sz w:val="28"/>
        </w:rPr>
        <w:t>ditions!</w:t>
      </w:r>
      <w:r w:rsidRPr="00636479">
        <w:rPr>
          <w:b/>
          <w:i/>
          <w:color w:val="800000"/>
          <w:sz w:val="28"/>
        </w:rPr>
        <w:t xml:space="preserve"> </w:t>
      </w:r>
      <w:r w:rsidR="00D3052C" w:rsidRPr="00636479">
        <w:rPr>
          <w:b/>
          <w:i/>
          <w:color w:val="800000"/>
          <w:sz w:val="28"/>
        </w:rPr>
        <w:t>— plus</w:t>
      </w:r>
      <w:r w:rsidR="00D3052C" w:rsidRPr="00636479">
        <w:rPr>
          <w:b/>
          <w:color w:val="800000"/>
          <w:sz w:val="28"/>
        </w:rPr>
        <w:t xml:space="preserve">  U.S. </w:t>
      </w:r>
      <w:r w:rsidR="00D3052C" w:rsidRPr="00636479">
        <w:rPr>
          <w:b/>
          <w:color w:val="800000"/>
          <w:sz w:val="26"/>
        </w:rPr>
        <w:t>(</w:t>
      </w:r>
      <w:r w:rsidRPr="00636479">
        <w:rPr>
          <w:b/>
          <w:color w:val="800000"/>
          <w:sz w:val="26"/>
        </w:rPr>
        <w:t xml:space="preserve">Universal </w:t>
      </w:r>
      <w:r w:rsidR="00D3052C" w:rsidRPr="00636479">
        <w:rPr>
          <w:b/>
          <w:color w:val="800000"/>
          <w:sz w:val="26"/>
        </w:rPr>
        <w:t>Edition)</w:t>
      </w:r>
    </w:p>
    <w:p w14:paraId="0D89E6A7" w14:textId="07839297" w:rsidR="00D3052C" w:rsidRPr="008D4BEC" w:rsidRDefault="00D3052C" w:rsidP="00A543A2">
      <w:pPr>
        <w:spacing w:before="0"/>
        <w:rPr>
          <w:color w:val="000090"/>
        </w:rPr>
      </w:pPr>
      <w:r w:rsidRPr="00516CA4">
        <w:rPr>
          <w:b/>
          <w:smallCaps/>
          <w:color w:val="000090"/>
          <w:sz w:val="26"/>
        </w:rPr>
        <w:t>Florida - Texas - Utah - Washington</w:t>
      </w:r>
      <w:r>
        <w:rPr>
          <w:color w:val="000090"/>
        </w:rPr>
        <w:t xml:space="preserve"> (State) - </w:t>
      </w:r>
      <w:r w:rsidRPr="00516CA4">
        <w:rPr>
          <w:b/>
          <w:smallCaps/>
          <w:color w:val="000090"/>
          <w:sz w:val="28"/>
        </w:rPr>
        <w:t>Wisconsin</w:t>
      </w:r>
      <w:r>
        <w:rPr>
          <w:color w:val="000090"/>
        </w:rPr>
        <w:t xml:space="preserve"> - </w:t>
      </w:r>
      <w:r w:rsidRPr="00516CA4">
        <w:rPr>
          <w:b/>
          <w:color w:val="000090"/>
          <w:sz w:val="26"/>
        </w:rPr>
        <w:t>U.S.</w:t>
      </w:r>
      <w:r>
        <w:rPr>
          <w:color w:val="000090"/>
        </w:rPr>
        <w:t xml:space="preserve">  (50 State References)</w:t>
      </w:r>
    </w:p>
    <w:p w14:paraId="63FDB085" w14:textId="6C35BF20" w:rsidR="008416AA" w:rsidRDefault="00220FAC" w:rsidP="00EF7DF1">
      <w:pPr>
        <w:spacing w:before="0"/>
        <w:rPr>
          <w:color w:val="000090"/>
        </w:rPr>
      </w:pPr>
      <w:r w:rsidRPr="005A3E4F">
        <w:rPr>
          <w:i/>
          <w:noProof/>
          <w:color w:val="000090"/>
          <w:sz w:val="28"/>
          <w:lang w:eastAsia="en-US"/>
        </w:rPr>
        <w:drawing>
          <wp:anchor distT="0" distB="0" distL="114300" distR="114300" simplePos="0" relativeHeight="251660288" behindDoc="0" locked="0" layoutInCell="1" allowOverlap="1" wp14:anchorId="155ABE72" wp14:editId="50969D0D">
            <wp:simplePos x="0" y="0"/>
            <wp:positionH relativeFrom="column">
              <wp:posOffset>4795520</wp:posOffset>
            </wp:positionH>
            <wp:positionV relativeFrom="paragraph">
              <wp:posOffset>139700</wp:posOffset>
            </wp:positionV>
            <wp:extent cx="1397000" cy="2067560"/>
            <wp:effectExtent l="177800" t="127000" r="381000" b="294640"/>
            <wp:wrapTight wrapText="bothSides">
              <wp:wrapPolygon edited="0">
                <wp:start x="-1050" y="-90"/>
                <wp:lineTo x="-765" y="13083"/>
                <wp:lineTo x="-1208" y="17449"/>
                <wp:lineTo x="-104" y="21629"/>
                <wp:lineTo x="807" y="22058"/>
                <wp:lineTo x="20717" y="23433"/>
                <wp:lineTo x="24583" y="22967"/>
                <wp:lineTo x="24809" y="5689"/>
                <wp:lineTo x="24314" y="-721"/>
                <wp:lineTo x="13324" y="-1553"/>
                <wp:lineTo x="2429" y="-509"/>
                <wp:lineTo x="-1050" y="-90"/>
              </wp:wrapPolygon>
            </wp:wrapTight>
            <wp:docPr id="7" name="Picture 7" descr="Data:My Documents:Current:  Gary's Projects:Firearm Fundamentals:FF  Book Paper,  Kindle &amp; Web Items:Graphics, PSD, CMYK, New Book:Graphics, Catagories:Covers 2013:Covers NO Halo PNGs:Covers, US-NO-Halo-200 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5" descr="Data:My Documents:Current:  Gary's Projects:Firearm Fundamentals:FF  Book Paper,  Kindle &amp; Web Items:Graphics, PSD, CMYK, New Book:Graphics, Catagories:Covers 2013:Covers NO Halo PNGs:Covers, US-NO-Halo-200 W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06762">
                      <a:off x="0" y="0"/>
                      <a:ext cx="1397000" cy="2067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76200" dist="152400" dir="2400000" algn="tl" rotWithShape="0">
                        <a:srgbClr val="000000">
                          <a:alpha val="50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04D67">
        <w:rPr>
          <w:color w:val="000090"/>
        </w:rPr>
        <w:t>T</w:t>
      </w:r>
      <w:r w:rsidR="00CA158F">
        <w:rPr>
          <w:color w:val="000090"/>
        </w:rPr>
        <w:t xml:space="preserve">here are </w:t>
      </w:r>
      <w:r w:rsidR="00904D67">
        <w:rPr>
          <w:color w:val="000090"/>
        </w:rPr>
        <w:t>currently</w:t>
      </w:r>
      <w:r w:rsidR="00CA158F">
        <w:rPr>
          <w:color w:val="000090"/>
        </w:rPr>
        <w:t xml:space="preserve"> six editions of the book.</w:t>
      </w:r>
      <w:r w:rsidR="00404BAD">
        <w:rPr>
          <w:color w:val="000090"/>
        </w:rPr>
        <w:t xml:space="preserve"> Each edition has the same primary content. The only differences are the State </w:t>
      </w:r>
      <w:r w:rsidR="00D640EE">
        <w:rPr>
          <w:color w:val="000090"/>
        </w:rPr>
        <w:t xml:space="preserve">specific </w:t>
      </w:r>
      <w:r w:rsidR="007026CB">
        <w:rPr>
          <w:color w:val="000090"/>
        </w:rPr>
        <w:t xml:space="preserve">Concealed Carry </w:t>
      </w:r>
      <w:r w:rsidR="00D640EE">
        <w:rPr>
          <w:color w:val="000090"/>
        </w:rPr>
        <w:t xml:space="preserve">gun laws for that particular edition. </w:t>
      </w:r>
    </w:p>
    <w:p w14:paraId="2DBD56C5" w14:textId="4DCF40C9" w:rsidR="00CA158F" w:rsidRDefault="00D640EE" w:rsidP="00794CAD">
      <w:pPr>
        <w:rPr>
          <w:color w:val="000090"/>
        </w:rPr>
      </w:pPr>
      <w:r>
        <w:rPr>
          <w:color w:val="000090"/>
        </w:rPr>
        <w:t xml:space="preserve">The general </w:t>
      </w:r>
      <w:r w:rsidR="00767808" w:rsidRPr="00D72BC5">
        <w:rPr>
          <w:i/>
          <w:color w:val="000090"/>
        </w:rPr>
        <w:t>“U.S.” Edition</w:t>
      </w:r>
      <w:r w:rsidR="00767808">
        <w:rPr>
          <w:color w:val="000090"/>
        </w:rPr>
        <w:t xml:space="preserve"> provides references to all 50 State, but does not go in-depth about the particular gun laws </w:t>
      </w:r>
      <w:r w:rsidR="00422C0A">
        <w:rPr>
          <w:color w:val="000090"/>
        </w:rPr>
        <w:t>for</w:t>
      </w:r>
      <w:r w:rsidR="00767808">
        <w:rPr>
          <w:color w:val="000090"/>
        </w:rPr>
        <w:t xml:space="preserve"> each state.</w:t>
      </w:r>
      <w:r w:rsidR="007517DC">
        <w:rPr>
          <w:color w:val="000090"/>
        </w:rPr>
        <w:t xml:space="preserve"> </w:t>
      </w:r>
      <w:r w:rsidR="00D72BC5">
        <w:rPr>
          <w:color w:val="000090"/>
        </w:rPr>
        <w:br/>
      </w:r>
      <w:r w:rsidR="00A80984">
        <w:rPr>
          <w:color w:val="000090"/>
        </w:rPr>
        <w:t>(To do so effectively would require a book</w:t>
      </w:r>
      <w:r w:rsidR="00904D67">
        <w:rPr>
          <w:color w:val="000090"/>
        </w:rPr>
        <w:t xml:space="preserve"> over</w:t>
      </w:r>
      <w:r w:rsidR="00A80984">
        <w:rPr>
          <w:color w:val="000090"/>
        </w:rPr>
        <w:t xml:space="preserve"> 3,000 pages thick!)</w:t>
      </w:r>
    </w:p>
    <w:p w14:paraId="5B123075" w14:textId="6442858C" w:rsidR="000105F6" w:rsidRDefault="000105F6" w:rsidP="00794CAD">
      <w:pPr>
        <w:rPr>
          <w:b/>
          <w:color w:val="800000"/>
          <w:sz w:val="28"/>
        </w:rPr>
      </w:pPr>
      <w:r>
        <w:rPr>
          <w:b/>
          <w:color w:val="800000"/>
          <w:sz w:val="28"/>
        </w:rPr>
        <w:t>Always Current! —Updated Twice a Year</w:t>
      </w:r>
    </w:p>
    <w:p w14:paraId="0B3E6366" w14:textId="77777777" w:rsidR="00F43608" w:rsidRDefault="00090F5F" w:rsidP="00C2521A">
      <w:pPr>
        <w:spacing w:before="0"/>
        <w:rPr>
          <w:color w:val="000090"/>
        </w:rPr>
      </w:pPr>
      <w:r w:rsidRPr="00090F5F">
        <w:rPr>
          <w:color w:val="000090"/>
        </w:rPr>
        <w:t>Because we provide “</w:t>
      </w:r>
      <w:r w:rsidRPr="00FE73DC">
        <w:rPr>
          <w:i/>
          <w:color w:val="000090"/>
        </w:rPr>
        <w:t>Publish-on-Demand</w:t>
      </w:r>
      <w:r w:rsidRPr="00090F5F">
        <w:rPr>
          <w:color w:val="000090"/>
        </w:rPr>
        <w:t xml:space="preserve">” </w:t>
      </w:r>
      <w:r w:rsidR="00AC1B0A">
        <w:rPr>
          <w:color w:val="000090"/>
        </w:rPr>
        <w:t xml:space="preserve">services, every book ordered </w:t>
      </w:r>
      <w:r w:rsidR="005B65CB">
        <w:rPr>
          <w:color w:val="000090"/>
        </w:rPr>
        <w:t xml:space="preserve">always </w:t>
      </w:r>
      <w:r w:rsidR="00AC1B0A">
        <w:rPr>
          <w:color w:val="000090"/>
        </w:rPr>
        <w:t>contains the latest</w:t>
      </w:r>
      <w:r w:rsidR="00FE73DC">
        <w:rPr>
          <w:color w:val="000090"/>
        </w:rPr>
        <w:t xml:space="preserve"> </w:t>
      </w:r>
      <w:r w:rsidR="00AC1B0A">
        <w:rPr>
          <w:color w:val="000090"/>
        </w:rPr>
        <w:t xml:space="preserve">information! </w:t>
      </w:r>
      <w:r w:rsidR="005B65CB">
        <w:rPr>
          <w:color w:val="000090"/>
        </w:rPr>
        <w:t>Our Editions are updated every six months</w:t>
      </w:r>
      <w:r w:rsidR="009E5DC6">
        <w:rPr>
          <w:color w:val="000090"/>
        </w:rPr>
        <w:t xml:space="preserve"> so they always reflect the latest trends and </w:t>
      </w:r>
      <w:r w:rsidR="009B2800">
        <w:rPr>
          <w:color w:val="000090"/>
        </w:rPr>
        <w:t xml:space="preserve">circumstances. </w:t>
      </w:r>
    </w:p>
    <w:p w14:paraId="53600502" w14:textId="7377F241" w:rsidR="00F0567C" w:rsidRDefault="009B2800" w:rsidP="00794CAD">
      <w:pPr>
        <w:rPr>
          <w:color w:val="000090"/>
        </w:rPr>
      </w:pPr>
      <w:r w:rsidRPr="008B50DB">
        <w:rPr>
          <w:i/>
          <w:color w:val="000090"/>
        </w:rPr>
        <w:t>For example:</w:t>
      </w:r>
      <w:r>
        <w:rPr>
          <w:color w:val="000090"/>
        </w:rPr>
        <w:t xml:space="preserve"> Our current update includes</w:t>
      </w:r>
      <w:r w:rsidR="00F0567C" w:rsidRPr="008D4BEC">
        <w:rPr>
          <w:color w:val="000090"/>
        </w:rPr>
        <w:t xml:space="preserve"> Illinoi</w:t>
      </w:r>
      <w:r w:rsidR="00F0567C">
        <w:rPr>
          <w:color w:val="000090"/>
        </w:rPr>
        <w:t xml:space="preserve">s' </w:t>
      </w:r>
      <w:r w:rsidR="00EB7B71">
        <w:rPr>
          <w:color w:val="000090"/>
        </w:rPr>
        <w:t xml:space="preserve">recent </w:t>
      </w:r>
      <w:r w:rsidR="00F0567C">
        <w:rPr>
          <w:color w:val="000090"/>
        </w:rPr>
        <w:t xml:space="preserve">Concealed Carry requirements, </w:t>
      </w:r>
      <w:r w:rsidR="00F0567C" w:rsidRPr="008D4BEC">
        <w:rPr>
          <w:color w:val="000090"/>
        </w:rPr>
        <w:t>Winchester's new .17 Super Magnum Rimfire</w:t>
      </w:r>
      <w:r w:rsidR="00F0567C">
        <w:rPr>
          <w:color w:val="000090"/>
        </w:rPr>
        <w:t xml:space="preserve"> and the military’s new lead-free, steel-tipped, 5.56mm M855A1 cartridge</w:t>
      </w:r>
      <w:r w:rsidR="00F0567C" w:rsidRPr="008D4BEC">
        <w:rPr>
          <w:color w:val="000090"/>
        </w:rPr>
        <w:t>.</w:t>
      </w:r>
    </w:p>
    <w:p w14:paraId="186C81D8" w14:textId="188574BB" w:rsidR="00D5057B" w:rsidRPr="00922DB2" w:rsidRDefault="00D5057B" w:rsidP="00D5057B">
      <w:pPr>
        <w:rPr>
          <w:b/>
          <w:color w:val="800000"/>
          <w:sz w:val="28"/>
        </w:rPr>
      </w:pPr>
      <w:r>
        <w:rPr>
          <w:b/>
          <w:color w:val="800000"/>
          <w:sz w:val="28"/>
        </w:rPr>
        <w:t>Marketing Information</w:t>
      </w:r>
      <w:r w:rsidRPr="008177DE">
        <w:rPr>
          <w:b/>
          <w:color w:val="800000"/>
          <w:sz w:val="28"/>
        </w:rPr>
        <w:t xml:space="preserve"> </w:t>
      </w:r>
      <w:r w:rsidR="007F1CF5">
        <w:rPr>
          <w:b/>
          <w:color w:val="800000"/>
          <w:sz w:val="28"/>
        </w:rPr>
        <w:t xml:space="preserve">and </w:t>
      </w:r>
      <w:r w:rsidR="008B7A78">
        <w:rPr>
          <w:b/>
          <w:color w:val="800000"/>
          <w:sz w:val="28"/>
        </w:rPr>
        <w:t xml:space="preserve">Promotional </w:t>
      </w:r>
      <w:r w:rsidR="007F1CF5">
        <w:rPr>
          <w:b/>
          <w:color w:val="800000"/>
          <w:sz w:val="28"/>
        </w:rPr>
        <w:t>Word Copy</w:t>
      </w:r>
    </w:p>
    <w:p w14:paraId="15BDE97A" w14:textId="1EDAE2CB" w:rsidR="00D5057B" w:rsidRDefault="00D5057B" w:rsidP="00D5057B">
      <w:pPr>
        <w:spacing w:before="0"/>
        <w:rPr>
          <w:color w:val="000090"/>
        </w:rPr>
      </w:pPr>
      <w:r>
        <w:rPr>
          <w:color w:val="000090"/>
        </w:rPr>
        <w:t xml:space="preserve">Extensive book </w:t>
      </w:r>
      <w:r w:rsidR="008B7A78" w:rsidRPr="007147C5">
        <w:rPr>
          <w:color w:val="000090"/>
        </w:rPr>
        <w:t>information</w:t>
      </w:r>
      <w:r w:rsidR="008B7A78">
        <w:rPr>
          <w:color w:val="000090"/>
        </w:rPr>
        <w:t xml:space="preserve"> </w:t>
      </w:r>
      <w:r>
        <w:rPr>
          <w:color w:val="000090"/>
        </w:rPr>
        <w:t>and associated product/services</w:t>
      </w:r>
      <w:r w:rsidR="008B7A78">
        <w:rPr>
          <w:color w:val="000090"/>
        </w:rPr>
        <w:t xml:space="preserve"> references are</w:t>
      </w:r>
      <w:r>
        <w:rPr>
          <w:color w:val="000090"/>
        </w:rPr>
        <w:t xml:space="preserve"> available</w:t>
      </w:r>
      <w:r w:rsidR="00A95A9E">
        <w:rPr>
          <w:color w:val="000090"/>
        </w:rPr>
        <w:t>,</w:t>
      </w:r>
      <w:r>
        <w:rPr>
          <w:color w:val="000090"/>
        </w:rPr>
        <w:t xml:space="preserve"> via copy-and-paste,</w:t>
      </w:r>
      <w:r w:rsidRPr="007147C5">
        <w:rPr>
          <w:color w:val="000090"/>
        </w:rPr>
        <w:t xml:space="preserve"> a</w:t>
      </w:r>
      <w:r>
        <w:rPr>
          <w:color w:val="000090"/>
        </w:rPr>
        <w:t>t</w:t>
      </w:r>
      <w:r w:rsidRPr="007147C5">
        <w:rPr>
          <w:color w:val="000090"/>
        </w:rPr>
        <w:t xml:space="preserve"> our web site:</w:t>
      </w:r>
      <w:r>
        <w:rPr>
          <w:color w:val="000090"/>
        </w:rPr>
        <w:t xml:space="preserve"> </w:t>
      </w:r>
      <w:r w:rsidRPr="00D12095">
        <w:rPr>
          <w:b/>
          <w:color w:val="000090"/>
        </w:rPr>
        <w:t>http://FirearmFundamentals.net</w:t>
      </w:r>
    </w:p>
    <w:p w14:paraId="0D0A200B" w14:textId="77777777" w:rsidR="00A1693F" w:rsidRPr="00922DB2" w:rsidRDefault="00A1693F" w:rsidP="00794CAD">
      <w:pPr>
        <w:rPr>
          <w:b/>
          <w:color w:val="800000"/>
          <w:sz w:val="28"/>
        </w:rPr>
      </w:pPr>
      <w:r>
        <w:rPr>
          <w:b/>
          <w:color w:val="800000"/>
          <w:sz w:val="28"/>
        </w:rPr>
        <w:t>Women Friendly</w:t>
      </w:r>
      <w:r w:rsidRPr="00F501F9">
        <w:rPr>
          <w:b/>
          <w:color w:val="800000"/>
          <w:sz w:val="28"/>
        </w:rPr>
        <w:t>!</w:t>
      </w:r>
      <w:r w:rsidRPr="008177DE">
        <w:rPr>
          <w:b/>
          <w:color w:val="800000"/>
          <w:sz w:val="28"/>
        </w:rPr>
        <w:t xml:space="preserve"> </w:t>
      </w:r>
    </w:p>
    <w:p w14:paraId="587BFF2A" w14:textId="5CDBC5EA" w:rsidR="00A1693F" w:rsidRPr="00545B7F" w:rsidRDefault="00A1693F" w:rsidP="00C2521A">
      <w:pPr>
        <w:spacing w:before="0"/>
        <w:rPr>
          <w:color w:val="000090"/>
        </w:rPr>
      </w:pPr>
      <w:r w:rsidRPr="00545B7F">
        <w:rPr>
          <w:color w:val="000090"/>
        </w:rPr>
        <w:t>Our book is definitely ”</w:t>
      </w:r>
      <w:r w:rsidRPr="00D61BAE">
        <w:rPr>
          <w:i/>
          <w:color w:val="000090"/>
        </w:rPr>
        <w:t>women friendly</w:t>
      </w:r>
      <w:r w:rsidRPr="00545B7F">
        <w:rPr>
          <w:color w:val="000090"/>
        </w:rPr>
        <w:t xml:space="preserve">”. It’s </w:t>
      </w:r>
      <w:r w:rsidR="008A3C72" w:rsidRPr="00545B7F">
        <w:rPr>
          <w:color w:val="000090"/>
        </w:rPr>
        <w:t xml:space="preserve">easy to read </w:t>
      </w:r>
      <w:r w:rsidR="008A3C72">
        <w:rPr>
          <w:color w:val="000090"/>
        </w:rPr>
        <w:t>and</w:t>
      </w:r>
      <w:r w:rsidR="008A3C72" w:rsidRPr="00545B7F">
        <w:rPr>
          <w:color w:val="000090"/>
        </w:rPr>
        <w:t xml:space="preserve"> understand,</w:t>
      </w:r>
      <w:r w:rsidR="00321285">
        <w:rPr>
          <w:color w:val="000090"/>
        </w:rPr>
        <w:t xml:space="preserve"> </w:t>
      </w:r>
      <w:r w:rsidRPr="00545B7F">
        <w:rPr>
          <w:color w:val="000090"/>
        </w:rPr>
        <w:t>well illustrated</w:t>
      </w:r>
      <w:r w:rsidR="008A3C72">
        <w:rPr>
          <w:color w:val="000090"/>
        </w:rPr>
        <w:t xml:space="preserve"> with </w:t>
      </w:r>
      <w:r w:rsidR="00133F0A">
        <w:rPr>
          <w:color w:val="000090"/>
        </w:rPr>
        <w:t>comprehensible</w:t>
      </w:r>
      <w:r w:rsidR="008A3C72">
        <w:rPr>
          <w:color w:val="000090"/>
        </w:rPr>
        <w:t xml:space="preserve"> graphics</w:t>
      </w:r>
      <w:r w:rsidRPr="00545B7F">
        <w:rPr>
          <w:color w:val="000090"/>
        </w:rPr>
        <w:t xml:space="preserve"> </w:t>
      </w:r>
      <w:r w:rsidR="004E4BBA">
        <w:rPr>
          <w:color w:val="000090"/>
        </w:rPr>
        <w:t>along with</w:t>
      </w:r>
      <w:r w:rsidRPr="00545B7F">
        <w:rPr>
          <w:color w:val="000090"/>
        </w:rPr>
        <w:t xml:space="preserve"> </w:t>
      </w:r>
      <w:r w:rsidRPr="004E4BBA">
        <w:rPr>
          <w:i/>
          <w:color w:val="000090"/>
        </w:rPr>
        <w:t>woman specific</w:t>
      </w:r>
      <w:r w:rsidRPr="00545B7F">
        <w:rPr>
          <w:color w:val="000090"/>
        </w:rPr>
        <w:t xml:space="preserve"> references where appropriate. Not to mention it has a glossary of over 600 rele</w:t>
      </w:r>
      <w:r>
        <w:rPr>
          <w:color w:val="000090"/>
        </w:rPr>
        <w:t>vant terms to answer most shooter</w:t>
      </w:r>
      <w:r w:rsidRPr="00545B7F">
        <w:rPr>
          <w:color w:val="000090"/>
        </w:rPr>
        <w:t xml:space="preserve"> questions.</w:t>
      </w:r>
    </w:p>
    <w:p w14:paraId="27F8DECD" w14:textId="77777777" w:rsidR="00A1693F" w:rsidRDefault="00A1693F" w:rsidP="00794CAD">
      <w:pPr>
        <w:rPr>
          <w:color w:val="000090"/>
        </w:rPr>
      </w:pPr>
      <w:r>
        <w:rPr>
          <w:color w:val="000090"/>
        </w:rPr>
        <w:t>These are just as few reasons this book is being</w:t>
      </w:r>
      <w:r w:rsidRPr="00545B7F">
        <w:rPr>
          <w:color w:val="000090"/>
        </w:rPr>
        <w:t xml:space="preserve"> </w:t>
      </w:r>
      <w:r>
        <w:rPr>
          <w:color w:val="000090"/>
        </w:rPr>
        <w:t xml:space="preserve">so </w:t>
      </w:r>
      <w:r w:rsidRPr="00545B7F">
        <w:rPr>
          <w:color w:val="000090"/>
        </w:rPr>
        <w:t>well received by both women and men</w:t>
      </w:r>
      <w:r>
        <w:rPr>
          <w:color w:val="000090"/>
        </w:rPr>
        <w:t>.</w:t>
      </w:r>
    </w:p>
    <w:p w14:paraId="41AC0425" w14:textId="7F27E3EB" w:rsidR="004B5085" w:rsidRDefault="004B5085">
      <w:pPr>
        <w:spacing w:before="0"/>
        <w:rPr>
          <w:color w:val="000090"/>
        </w:rPr>
      </w:pPr>
      <w:r>
        <w:rPr>
          <w:color w:val="000090"/>
        </w:rPr>
        <w:br w:type="page"/>
      </w:r>
    </w:p>
    <w:p w14:paraId="63057492" w14:textId="77777777" w:rsidR="008B50DB" w:rsidRPr="00922DB2" w:rsidRDefault="008B50DB" w:rsidP="009D6C1A">
      <w:pPr>
        <w:rPr>
          <w:b/>
          <w:color w:val="800000"/>
          <w:sz w:val="28"/>
        </w:rPr>
      </w:pPr>
      <w:r w:rsidRPr="00F501F9">
        <w:rPr>
          <w:b/>
          <w:color w:val="800000"/>
          <w:sz w:val="28"/>
        </w:rPr>
        <w:lastRenderedPageBreak/>
        <w:t xml:space="preserve">Training </w:t>
      </w:r>
      <w:r>
        <w:rPr>
          <w:b/>
          <w:color w:val="800000"/>
          <w:sz w:val="28"/>
        </w:rPr>
        <w:t>R</w:t>
      </w:r>
      <w:r w:rsidRPr="00F501F9">
        <w:rPr>
          <w:b/>
          <w:color w:val="800000"/>
          <w:sz w:val="28"/>
        </w:rPr>
        <w:t>einforcement!</w:t>
      </w:r>
      <w:r w:rsidRPr="008177DE">
        <w:rPr>
          <w:b/>
          <w:color w:val="800000"/>
          <w:sz w:val="28"/>
        </w:rPr>
        <w:t xml:space="preserve"> </w:t>
      </w:r>
    </w:p>
    <w:p w14:paraId="6355DE21" w14:textId="764C3E0A" w:rsidR="008B50DB" w:rsidRDefault="008B50DB" w:rsidP="00A543A2">
      <w:pPr>
        <w:spacing w:before="0"/>
        <w:rPr>
          <w:color w:val="000090"/>
        </w:rPr>
      </w:pPr>
      <w:r w:rsidRPr="008128B5">
        <w:rPr>
          <w:color w:val="000090"/>
        </w:rPr>
        <w:t>Whether you‘re training includes the NRA format, your own curriculum</w:t>
      </w:r>
      <w:r>
        <w:rPr>
          <w:color w:val="000090"/>
        </w:rPr>
        <w:t>,</w:t>
      </w:r>
      <w:r w:rsidRPr="008128B5">
        <w:rPr>
          <w:color w:val="000090"/>
        </w:rPr>
        <w:t xml:space="preserve"> or uses our PowerPoint </w:t>
      </w:r>
      <w:r w:rsidR="00A1693F">
        <w:rPr>
          <w:color w:val="000090"/>
        </w:rPr>
        <w:t xml:space="preserve">instructional </w:t>
      </w:r>
      <w:r w:rsidRPr="008128B5">
        <w:rPr>
          <w:color w:val="000090"/>
        </w:rPr>
        <w:t xml:space="preserve">guidelines, this book both strengthens </w:t>
      </w:r>
      <w:r>
        <w:rPr>
          <w:color w:val="000090"/>
        </w:rPr>
        <w:t>and</w:t>
      </w:r>
      <w:r w:rsidRPr="008128B5">
        <w:rPr>
          <w:color w:val="000090"/>
        </w:rPr>
        <w:t xml:space="preserve"> enhances your existing training </w:t>
      </w:r>
      <w:r w:rsidRPr="005A179B">
        <w:rPr>
          <w:i/>
          <w:color w:val="000090"/>
        </w:rPr>
        <w:t>and</w:t>
      </w:r>
      <w:r w:rsidRPr="008128B5">
        <w:rPr>
          <w:color w:val="000090"/>
        </w:rPr>
        <w:t xml:space="preserve"> encourages </w:t>
      </w:r>
      <w:r w:rsidR="00BE6FB3">
        <w:rPr>
          <w:color w:val="000090"/>
        </w:rPr>
        <w:t xml:space="preserve">expanded </w:t>
      </w:r>
      <w:r w:rsidRPr="008128B5">
        <w:rPr>
          <w:color w:val="000090"/>
        </w:rPr>
        <w:t>future training</w:t>
      </w:r>
      <w:r>
        <w:rPr>
          <w:color w:val="000090"/>
        </w:rPr>
        <w:t xml:space="preserve"> for additional </w:t>
      </w:r>
      <w:r w:rsidR="00433E7D">
        <w:rPr>
          <w:color w:val="000090"/>
        </w:rPr>
        <w:t xml:space="preserve">instructor </w:t>
      </w:r>
      <w:r>
        <w:rPr>
          <w:color w:val="000090"/>
        </w:rPr>
        <w:t>income</w:t>
      </w:r>
      <w:r w:rsidRPr="008128B5">
        <w:rPr>
          <w:color w:val="000090"/>
        </w:rPr>
        <w:t>.</w:t>
      </w:r>
    </w:p>
    <w:p w14:paraId="1C5A2811" w14:textId="66B03264" w:rsidR="008725AA" w:rsidRPr="00922DB2" w:rsidRDefault="008725AA" w:rsidP="00794CAD">
      <w:pPr>
        <w:rPr>
          <w:b/>
          <w:color w:val="800000"/>
          <w:sz w:val="28"/>
        </w:rPr>
      </w:pPr>
      <w:r>
        <w:rPr>
          <w:b/>
          <w:color w:val="800000"/>
          <w:sz w:val="28"/>
        </w:rPr>
        <w:t>An Easy Way to Earn More Money</w:t>
      </w:r>
      <w:r w:rsidRPr="00F501F9">
        <w:rPr>
          <w:b/>
          <w:color w:val="800000"/>
          <w:sz w:val="28"/>
        </w:rPr>
        <w:t>!</w:t>
      </w:r>
      <w:r w:rsidRPr="008177DE">
        <w:rPr>
          <w:b/>
          <w:color w:val="800000"/>
          <w:sz w:val="28"/>
        </w:rPr>
        <w:t xml:space="preserve"> </w:t>
      </w:r>
    </w:p>
    <w:p w14:paraId="51F14EFB" w14:textId="2ED0C9AE" w:rsidR="00287196" w:rsidRDefault="00891AC1" w:rsidP="00A543A2">
      <w:pPr>
        <w:spacing w:before="0"/>
        <w:rPr>
          <w:color w:val="000090"/>
        </w:rPr>
      </w:pPr>
      <w:r>
        <w:rPr>
          <w:color w:val="000090"/>
        </w:rPr>
        <w:t xml:space="preserve">Instructors and dealers can earn 40% to 50% with every book sold! </w:t>
      </w:r>
      <w:r w:rsidR="00B10DAD">
        <w:rPr>
          <w:color w:val="000090"/>
        </w:rPr>
        <w:t>Because the book’s topics are both divers</w:t>
      </w:r>
      <w:r w:rsidR="00AD0C88">
        <w:rPr>
          <w:color w:val="000090"/>
        </w:rPr>
        <w:t>e</w:t>
      </w:r>
      <w:r w:rsidR="00B10DAD">
        <w:rPr>
          <w:color w:val="000090"/>
        </w:rPr>
        <w:t xml:space="preserve"> and </w:t>
      </w:r>
      <w:r w:rsidR="00AD0C88">
        <w:rPr>
          <w:color w:val="000090"/>
        </w:rPr>
        <w:t>comprehensive</w:t>
      </w:r>
      <w:r w:rsidR="00B10DAD">
        <w:rPr>
          <w:color w:val="000090"/>
        </w:rPr>
        <w:t>,</w:t>
      </w:r>
      <w:r w:rsidR="00AD0C88">
        <w:rPr>
          <w:color w:val="000090"/>
        </w:rPr>
        <w:t xml:space="preserve"> it provides a reference for most every </w:t>
      </w:r>
      <w:r w:rsidR="0058004A">
        <w:rPr>
          <w:color w:val="000090"/>
        </w:rPr>
        <w:t xml:space="preserve">primary </w:t>
      </w:r>
      <w:r w:rsidR="00941598">
        <w:rPr>
          <w:color w:val="000090"/>
        </w:rPr>
        <w:t xml:space="preserve">and advanced </w:t>
      </w:r>
      <w:r w:rsidR="00AD0C88">
        <w:rPr>
          <w:color w:val="000090"/>
        </w:rPr>
        <w:t>training curriculum</w:t>
      </w:r>
      <w:r w:rsidR="008830E2">
        <w:rPr>
          <w:color w:val="000090"/>
        </w:rPr>
        <w:t>, making it highly suitable for nearly every student!</w:t>
      </w:r>
    </w:p>
    <w:p w14:paraId="49BFD3B7" w14:textId="474E070D" w:rsidR="008725AA" w:rsidRDefault="009224A2" w:rsidP="00794CAD">
      <w:pPr>
        <w:rPr>
          <w:color w:val="000090"/>
        </w:rPr>
      </w:pPr>
      <w:r w:rsidRPr="009224A2">
        <w:rPr>
          <w:b/>
          <w:smallCaps/>
          <w:color w:val="000090"/>
        </w:rPr>
        <w:t>Income Example</w:t>
      </w:r>
      <w:r>
        <w:rPr>
          <w:color w:val="000090"/>
        </w:rPr>
        <w:t xml:space="preserve">: </w:t>
      </w:r>
      <w:r w:rsidR="007A3BB3">
        <w:rPr>
          <w:color w:val="000090"/>
        </w:rPr>
        <w:t>If an instruct</w:t>
      </w:r>
      <w:r w:rsidR="00287196">
        <w:rPr>
          <w:color w:val="000090"/>
        </w:rPr>
        <w:t xml:space="preserve">or averages 50 students a month, and just </w:t>
      </w:r>
      <w:r w:rsidR="00287196" w:rsidRPr="0058004A">
        <w:rPr>
          <w:i/>
          <w:color w:val="000090"/>
        </w:rPr>
        <w:t>half</w:t>
      </w:r>
      <w:r w:rsidR="00287196">
        <w:rPr>
          <w:color w:val="000090"/>
        </w:rPr>
        <w:t xml:space="preserve"> of the students</w:t>
      </w:r>
      <w:r w:rsidR="00EE0468">
        <w:rPr>
          <w:color w:val="000090"/>
        </w:rPr>
        <w:t xml:space="preserve"> a</w:t>
      </w:r>
      <w:r w:rsidR="001D1C29">
        <w:rPr>
          <w:color w:val="000090"/>
        </w:rPr>
        <w:t>d</w:t>
      </w:r>
      <w:r w:rsidR="00EE0468">
        <w:rPr>
          <w:color w:val="000090"/>
        </w:rPr>
        <w:t>d this book to their training library</w:t>
      </w:r>
      <w:r w:rsidR="00166E08">
        <w:rPr>
          <w:color w:val="000090"/>
        </w:rPr>
        <w:t>,</w:t>
      </w:r>
      <w:r w:rsidR="00667CBE">
        <w:rPr>
          <w:color w:val="000090"/>
        </w:rPr>
        <w:t xml:space="preserve"> that’s 25 sales per month</w:t>
      </w:r>
      <w:r w:rsidR="001D1C29">
        <w:rPr>
          <w:color w:val="000090"/>
        </w:rPr>
        <w:t>. Using the current 50% promotion</w:t>
      </w:r>
      <w:r w:rsidR="003737C4">
        <w:rPr>
          <w:color w:val="000090"/>
        </w:rPr>
        <w:t xml:space="preserve">, that </w:t>
      </w:r>
      <w:r w:rsidR="00C00795">
        <w:rPr>
          <w:color w:val="000090"/>
        </w:rPr>
        <w:t>adds up to an extra</w:t>
      </w:r>
      <w:r w:rsidR="00667CBE">
        <w:rPr>
          <w:color w:val="000090"/>
        </w:rPr>
        <w:t xml:space="preserve"> income of </w:t>
      </w:r>
      <w:r w:rsidR="009F5121">
        <w:rPr>
          <w:color w:val="000090"/>
        </w:rPr>
        <w:t>over $312</w:t>
      </w:r>
      <w:r w:rsidR="00EE3955">
        <w:rPr>
          <w:color w:val="000090"/>
        </w:rPr>
        <w:t xml:space="preserve"> a month</w:t>
      </w:r>
      <w:r w:rsidR="007671D3">
        <w:rPr>
          <w:color w:val="000090"/>
        </w:rPr>
        <w:t xml:space="preserve"> </w:t>
      </w:r>
      <w:r w:rsidR="000946CC">
        <w:rPr>
          <w:color w:val="000090"/>
        </w:rPr>
        <w:t>or $3,750 annually</w:t>
      </w:r>
      <w:r w:rsidR="00B706C3">
        <w:rPr>
          <w:color w:val="000090"/>
        </w:rPr>
        <w:tab/>
      </w:r>
      <w:r w:rsidR="003737C4">
        <w:rPr>
          <w:color w:val="000090"/>
        </w:rPr>
        <w:t>.</w:t>
      </w:r>
      <w:r w:rsidR="0090499A">
        <w:rPr>
          <w:color w:val="000090"/>
        </w:rPr>
        <w:t xml:space="preserve"> If the book is made a </w:t>
      </w:r>
      <w:r w:rsidR="0027553C">
        <w:rPr>
          <w:color w:val="000090"/>
        </w:rPr>
        <w:t>mandatory part of the training curriculum, th</w:t>
      </w:r>
      <w:r w:rsidR="00985C48">
        <w:rPr>
          <w:color w:val="000090"/>
        </w:rPr>
        <w:t xml:space="preserve">at’s </w:t>
      </w:r>
      <w:r w:rsidR="004C6BE5" w:rsidRPr="004C6BE5">
        <w:rPr>
          <w:b/>
          <w:color w:val="000090"/>
        </w:rPr>
        <w:t>over</w:t>
      </w:r>
      <w:r w:rsidR="00985C48" w:rsidRPr="004C6BE5">
        <w:rPr>
          <w:b/>
          <w:color w:val="000090"/>
        </w:rPr>
        <w:t xml:space="preserve"> $7,500 annually</w:t>
      </w:r>
      <w:r w:rsidR="0027553C" w:rsidRPr="004C6BE5">
        <w:rPr>
          <w:b/>
          <w:color w:val="000090"/>
        </w:rPr>
        <w:t>!</w:t>
      </w:r>
    </w:p>
    <w:p w14:paraId="5815913C" w14:textId="1CD0EF75" w:rsidR="00974DD4" w:rsidRDefault="00ED50E9" w:rsidP="00794CAD">
      <w:pPr>
        <w:rPr>
          <w:b/>
          <w:color w:val="800000"/>
          <w:sz w:val="28"/>
        </w:rPr>
      </w:pPr>
      <w:r>
        <w:rPr>
          <w:b/>
          <w:color w:val="800000"/>
          <w:sz w:val="28"/>
        </w:rPr>
        <w:t xml:space="preserve">Kindle </w:t>
      </w:r>
      <w:r w:rsidRPr="00971CF6">
        <w:rPr>
          <w:b/>
          <w:i/>
          <w:color w:val="800000"/>
          <w:sz w:val="30"/>
          <w:szCs w:val="30"/>
        </w:rPr>
        <w:t>ebook</w:t>
      </w:r>
      <w:r w:rsidRPr="00945CA3">
        <w:rPr>
          <w:b/>
          <w:color w:val="800000"/>
        </w:rPr>
        <w:t xml:space="preserve"> </w:t>
      </w:r>
      <w:r>
        <w:rPr>
          <w:b/>
          <w:color w:val="800000"/>
          <w:sz w:val="28"/>
        </w:rPr>
        <w:t>Editions</w:t>
      </w:r>
    </w:p>
    <w:p w14:paraId="53B49834" w14:textId="1AD5F559" w:rsidR="00ED50E9" w:rsidRDefault="00ED50E9" w:rsidP="00A543A2">
      <w:pPr>
        <w:spacing w:before="0"/>
        <w:rPr>
          <w:color w:val="000090"/>
        </w:rPr>
      </w:pPr>
      <w:r>
        <w:rPr>
          <w:color w:val="000090"/>
        </w:rPr>
        <w:t>All our editions are also available as</w:t>
      </w:r>
      <w:r w:rsidR="00922DB2">
        <w:rPr>
          <w:color w:val="000090"/>
        </w:rPr>
        <w:t xml:space="preserve"> Kindle</w:t>
      </w:r>
      <w:r>
        <w:rPr>
          <w:color w:val="000090"/>
        </w:rPr>
        <w:t xml:space="preserve"> “</w:t>
      </w:r>
      <w:r w:rsidRPr="00971CF6">
        <w:rPr>
          <w:i/>
          <w:color w:val="000090"/>
        </w:rPr>
        <w:t>ebooks</w:t>
      </w:r>
      <w:r>
        <w:rPr>
          <w:color w:val="000090"/>
        </w:rPr>
        <w:t>”.</w:t>
      </w:r>
      <w:r w:rsidR="002A0801">
        <w:rPr>
          <w:color w:val="000090"/>
        </w:rPr>
        <w:t xml:space="preserve"> The </w:t>
      </w:r>
      <w:r w:rsidR="00971CF6" w:rsidRPr="00971CF6">
        <w:rPr>
          <w:i/>
          <w:color w:val="000090"/>
        </w:rPr>
        <w:t>ebook</w:t>
      </w:r>
      <w:r w:rsidR="00971CF6">
        <w:rPr>
          <w:color w:val="000090"/>
        </w:rPr>
        <w:t xml:space="preserve"> </w:t>
      </w:r>
      <w:r w:rsidR="002A0801">
        <w:rPr>
          <w:color w:val="000090"/>
        </w:rPr>
        <w:t>advantages are obvious</w:t>
      </w:r>
      <w:r w:rsidR="009B50C3">
        <w:rPr>
          <w:color w:val="000090"/>
        </w:rPr>
        <w:t>,</w:t>
      </w:r>
      <w:r w:rsidR="00922DB2">
        <w:rPr>
          <w:color w:val="000090"/>
        </w:rPr>
        <w:t xml:space="preserve"> and </w:t>
      </w:r>
      <w:r w:rsidR="00D43CFB">
        <w:rPr>
          <w:color w:val="000090"/>
        </w:rPr>
        <w:t>they</w:t>
      </w:r>
      <w:r w:rsidR="00922DB2">
        <w:rPr>
          <w:color w:val="000090"/>
        </w:rPr>
        <w:t xml:space="preserve"> </w:t>
      </w:r>
      <w:r w:rsidR="00D43CFB">
        <w:rPr>
          <w:color w:val="000090"/>
        </w:rPr>
        <w:t>are</w:t>
      </w:r>
      <w:r w:rsidR="00922DB2">
        <w:rPr>
          <w:color w:val="000090"/>
        </w:rPr>
        <w:t xml:space="preserve"> about ⅓ </w:t>
      </w:r>
      <w:r w:rsidR="001D464C">
        <w:rPr>
          <w:color w:val="000090"/>
        </w:rPr>
        <w:t xml:space="preserve">the cost. The downside is, because of the </w:t>
      </w:r>
      <w:r w:rsidR="009B50C3">
        <w:rPr>
          <w:color w:val="000090"/>
        </w:rPr>
        <w:t>extensive</w:t>
      </w:r>
      <w:r w:rsidR="001D464C">
        <w:rPr>
          <w:color w:val="000090"/>
        </w:rPr>
        <w:t xml:space="preserve"> illustrations in the book, </w:t>
      </w:r>
      <w:r w:rsidR="00244B21">
        <w:rPr>
          <w:color w:val="000090"/>
        </w:rPr>
        <w:t xml:space="preserve">precise </w:t>
      </w:r>
      <w:r w:rsidR="006C2D99">
        <w:rPr>
          <w:color w:val="000090"/>
        </w:rPr>
        <w:t>formatting is sacrificed.</w:t>
      </w:r>
      <w:r w:rsidR="001D464C">
        <w:rPr>
          <w:color w:val="000090"/>
        </w:rPr>
        <w:t xml:space="preserve"> </w:t>
      </w:r>
      <w:r w:rsidR="006C2D99">
        <w:rPr>
          <w:color w:val="000090"/>
        </w:rPr>
        <w:t>And in the case of training,</w:t>
      </w:r>
      <w:r w:rsidR="003452B7">
        <w:rPr>
          <w:color w:val="000090"/>
        </w:rPr>
        <w:t xml:space="preserve"> page reference</w:t>
      </w:r>
      <w:r w:rsidR="00D43CFB">
        <w:rPr>
          <w:color w:val="000090"/>
        </w:rPr>
        <w:t>s</w:t>
      </w:r>
      <w:r w:rsidR="003452B7">
        <w:rPr>
          <w:color w:val="000090"/>
        </w:rPr>
        <w:t xml:space="preserve"> </w:t>
      </w:r>
      <w:r w:rsidR="00244B21">
        <w:rPr>
          <w:color w:val="000090"/>
        </w:rPr>
        <w:t xml:space="preserve">will </w:t>
      </w:r>
      <w:r w:rsidR="003452B7">
        <w:rPr>
          <w:color w:val="000090"/>
        </w:rPr>
        <w:t xml:space="preserve">differ from one device to another (i.e. Having </w:t>
      </w:r>
      <w:r w:rsidR="00E70EC1">
        <w:rPr>
          <w:color w:val="000090"/>
        </w:rPr>
        <w:t>a person</w:t>
      </w:r>
      <w:r w:rsidR="003452B7">
        <w:rPr>
          <w:color w:val="000090"/>
        </w:rPr>
        <w:t xml:space="preserve"> go to “page </w:t>
      </w:r>
      <w:r w:rsidR="00D64D33">
        <w:rPr>
          <w:color w:val="000090"/>
        </w:rPr>
        <w:t>324” will give different results</w:t>
      </w:r>
      <w:r w:rsidR="00E70EC1">
        <w:rPr>
          <w:color w:val="000090"/>
        </w:rPr>
        <w:t xml:space="preserve"> on each device</w:t>
      </w:r>
      <w:r w:rsidR="00D64D33">
        <w:rPr>
          <w:color w:val="000090"/>
        </w:rPr>
        <w:t>.)</w:t>
      </w:r>
      <w:r w:rsidR="00C44849">
        <w:rPr>
          <w:color w:val="000090"/>
        </w:rPr>
        <w:t xml:space="preserve"> </w:t>
      </w:r>
      <w:r w:rsidR="00525D0E">
        <w:rPr>
          <w:color w:val="000090"/>
        </w:rPr>
        <w:t>Here’s where</w:t>
      </w:r>
      <w:r w:rsidR="00C44849">
        <w:rPr>
          <w:color w:val="000090"/>
        </w:rPr>
        <w:t xml:space="preserve"> </w:t>
      </w:r>
      <w:r w:rsidR="00F40194">
        <w:rPr>
          <w:color w:val="000090"/>
        </w:rPr>
        <w:t xml:space="preserve">the </w:t>
      </w:r>
      <w:r w:rsidR="00C44849">
        <w:rPr>
          <w:color w:val="000090"/>
        </w:rPr>
        <w:t>so</w:t>
      </w:r>
      <w:r w:rsidR="007A799B">
        <w:rPr>
          <w:color w:val="000090"/>
        </w:rPr>
        <w:t xml:space="preserve">lid </w:t>
      </w:r>
      <w:r w:rsidR="007A799B" w:rsidRPr="00312850">
        <w:rPr>
          <w:i/>
          <w:color w:val="000090"/>
        </w:rPr>
        <w:t>“paper edition”</w:t>
      </w:r>
      <w:r w:rsidR="007A799B">
        <w:rPr>
          <w:color w:val="000090"/>
        </w:rPr>
        <w:t xml:space="preserve"> provides distinct advantages for training.</w:t>
      </w:r>
    </w:p>
    <w:p w14:paraId="75D5F12F" w14:textId="3712B062" w:rsidR="00ED50E9" w:rsidRPr="00922DB2" w:rsidRDefault="00922DB2" w:rsidP="00794CAD">
      <w:pPr>
        <w:rPr>
          <w:b/>
          <w:color w:val="800000"/>
          <w:sz w:val="28"/>
        </w:rPr>
      </w:pPr>
      <w:r w:rsidRPr="008177DE">
        <w:rPr>
          <w:b/>
          <w:color w:val="800000"/>
          <w:sz w:val="28"/>
        </w:rPr>
        <w:t>“</w:t>
      </w:r>
      <w:r w:rsidRPr="008177DE">
        <w:rPr>
          <w:b/>
          <w:i/>
          <w:color w:val="800000"/>
          <w:sz w:val="28"/>
        </w:rPr>
        <w:t xml:space="preserve">Illustrated Gun Safety Rules“ </w:t>
      </w:r>
      <w:r w:rsidRPr="008177DE">
        <w:rPr>
          <w:b/>
          <w:color w:val="800000"/>
          <w:sz w:val="28"/>
        </w:rPr>
        <w:t>card</w:t>
      </w:r>
      <w:r>
        <w:rPr>
          <w:b/>
          <w:color w:val="800000"/>
          <w:sz w:val="28"/>
        </w:rPr>
        <w:t>s</w:t>
      </w:r>
      <w:r w:rsidRPr="008177DE">
        <w:rPr>
          <w:b/>
          <w:color w:val="800000"/>
          <w:sz w:val="28"/>
        </w:rPr>
        <w:t xml:space="preserve"> </w:t>
      </w:r>
    </w:p>
    <w:p w14:paraId="5E2E9EE6" w14:textId="671E2047" w:rsidR="00875BF0" w:rsidRDefault="00EE5349" w:rsidP="00A543A2">
      <w:pPr>
        <w:spacing w:before="0"/>
        <w:rPr>
          <w:color w:val="000090"/>
        </w:rPr>
      </w:pPr>
      <w:r>
        <w:rPr>
          <w:color w:val="000090"/>
        </w:rPr>
        <w:t>One of the distinctive supporting items from my book is</w:t>
      </w:r>
      <w:r w:rsidR="00BF1416">
        <w:rPr>
          <w:color w:val="000090"/>
        </w:rPr>
        <w:t xml:space="preserve"> my Copyrighted </w:t>
      </w:r>
      <w:r w:rsidR="00BF1416" w:rsidRPr="00D34FF4">
        <w:rPr>
          <w:b/>
          <w:color w:val="000090"/>
        </w:rPr>
        <w:t>“</w:t>
      </w:r>
      <w:r w:rsidR="00BF1416" w:rsidRPr="00D34FF4">
        <w:rPr>
          <w:b/>
          <w:i/>
          <w:color w:val="000090"/>
        </w:rPr>
        <w:t>Illustrated Gun Safety Rules“</w:t>
      </w:r>
      <w:r w:rsidR="00BF1416">
        <w:rPr>
          <w:i/>
          <w:color w:val="000090"/>
        </w:rPr>
        <w:t xml:space="preserve"> </w:t>
      </w:r>
      <w:r w:rsidR="00BF1416">
        <w:rPr>
          <w:color w:val="000090"/>
        </w:rPr>
        <w:t>c</w:t>
      </w:r>
      <w:r w:rsidR="00BF1416" w:rsidRPr="008D5982">
        <w:rPr>
          <w:color w:val="000090"/>
        </w:rPr>
        <w:t>ard</w:t>
      </w:r>
      <w:r w:rsidR="00D34FF4">
        <w:rPr>
          <w:color w:val="000090"/>
        </w:rPr>
        <w:t>s</w:t>
      </w:r>
      <w:r w:rsidR="00BF1416">
        <w:rPr>
          <w:color w:val="000090"/>
        </w:rPr>
        <w:t xml:space="preserve">. </w:t>
      </w:r>
      <w:r w:rsidR="007170D9">
        <w:rPr>
          <w:color w:val="000090"/>
        </w:rPr>
        <w:t>As</w:t>
      </w:r>
      <w:r w:rsidR="00BF1416">
        <w:rPr>
          <w:color w:val="000090"/>
        </w:rPr>
        <w:t xml:space="preserve"> reference, </w:t>
      </w:r>
      <w:r w:rsidR="00B138F5">
        <w:rPr>
          <w:color w:val="000090"/>
        </w:rPr>
        <w:t xml:space="preserve">a </w:t>
      </w:r>
      <w:r w:rsidR="00B138F5" w:rsidRPr="008A7EE3">
        <w:rPr>
          <w:i/>
          <w:color w:val="000090"/>
        </w:rPr>
        <w:t>Safety Card</w:t>
      </w:r>
      <w:r w:rsidR="00B138F5">
        <w:rPr>
          <w:color w:val="000090"/>
        </w:rPr>
        <w:t xml:space="preserve"> training guide is attached</w:t>
      </w:r>
      <w:r w:rsidR="00C223C3">
        <w:rPr>
          <w:color w:val="000090"/>
        </w:rPr>
        <w:t>,</w:t>
      </w:r>
      <w:r w:rsidR="008A7EE3">
        <w:rPr>
          <w:color w:val="000090"/>
        </w:rPr>
        <w:t xml:space="preserve"> demonstrating </w:t>
      </w:r>
      <w:r w:rsidR="00C223C3">
        <w:rPr>
          <w:color w:val="000090"/>
        </w:rPr>
        <w:t>how effective learning</w:t>
      </w:r>
      <w:r w:rsidR="005C3F87">
        <w:rPr>
          <w:color w:val="000090"/>
        </w:rPr>
        <w:t xml:space="preserve"> </w:t>
      </w:r>
      <w:r w:rsidR="007869F8">
        <w:rPr>
          <w:color w:val="000090"/>
        </w:rPr>
        <w:t xml:space="preserve">of </w:t>
      </w:r>
      <w:r w:rsidR="005C3F87">
        <w:rPr>
          <w:color w:val="000090"/>
        </w:rPr>
        <w:t>these valuable rules</w:t>
      </w:r>
      <w:r w:rsidR="00C223C3">
        <w:rPr>
          <w:color w:val="000090"/>
        </w:rPr>
        <w:t xml:space="preserve"> can be easy </w:t>
      </w:r>
      <w:r w:rsidR="007869F8">
        <w:rPr>
          <w:color w:val="000090"/>
        </w:rPr>
        <w:t>&amp;</w:t>
      </w:r>
      <w:r w:rsidR="00C223C3">
        <w:rPr>
          <w:color w:val="000090"/>
        </w:rPr>
        <w:t xml:space="preserve"> fun for everyone!</w:t>
      </w:r>
      <w:r w:rsidR="007517DC">
        <w:rPr>
          <w:color w:val="000090"/>
        </w:rPr>
        <w:t xml:space="preserve"> </w:t>
      </w:r>
      <w:r w:rsidR="00875BF0" w:rsidRPr="00CB49B3">
        <w:rPr>
          <w:color w:val="000090"/>
        </w:rPr>
        <w:t>For additional information, please visit:</w:t>
      </w:r>
      <w:r w:rsidR="007170D9">
        <w:rPr>
          <w:color w:val="000090"/>
        </w:rPr>
        <w:t xml:space="preserve"> </w:t>
      </w:r>
      <w:r w:rsidR="00875BF0" w:rsidRPr="00CB49B3">
        <w:rPr>
          <w:b/>
          <w:color w:val="000090"/>
          <w:spacing w:val="20"/>
        </w:rPr>
        <w:t>http://firearmfundamentals.net/Safety-Cards.html</w:t>
      </w:r>
    </w:p>
    <w:p w14:paraId="53BC5446" w14:textId="08CF647C" w:rsidR="000323ED" w:rsidRDefault="00875BF0" w:rsidP="00794CAD">
      <w:pPr>
        <w:rPr>
          <w:color w:val="000090"/>
        </w:rPr>
      </w:pPr>
      <w:r w:rsidRPr="008B272D">
        <w:rPr>
          <w:i/>
          <w:color w:val="000090"/>
        </w:rPr>
        <w:t>For reference:</w:t>
      </w:r>
      <w:r>
        <w:rPr>
          <w:color w:val="000090"/>
        </w:rPr>
        <w:t xml:space="preserve"> </w:t>
      </w:r>
      <w:r w:rsidR="00B56818">
        <w:rPr>
          <w:color w:val="000090"/>
        </w:rPr>
        <w:t>When I was teaching Hunter Education (Safety) with the DNR, they used “TAP</w:t>
      </w:r>
      <w:r w:rsidR="0088097D">
        <w:rPr>
          <w:color w:val="000090"/>
        </w:rPr>
        <w:t>K” as a method of teaching the safety rules. Although the students eventually “</w:t>
      </w:r>
      <w:r w:rsidR="0088097D" w:rsidRPr="00701335">
        <w:rPr>
          <w:i/>
          <w:color w:val="000090"/>
        </w:rPr>
        <w:t>got it</w:t>
      </w:r>
      <w:r w:rsidR="0088097D">
        <w:rPr>
          <w:color w:val="000090"/>
        </w:rPr>
        <w:t>”</w:t>
      </w:r>
      <w:r w:rsidR="00A95139">
        <w:rPr>
          <w:color w:val="000090"/>
        </w:rPr>
        <w:t>, for </w:t>
      </w:r>
      <w:r w:rsidR="00701335">
        <w:rPr>
          <w:color w:val="000090"/>
        </w:rPr>
        <w:t xml:space="preserve">me, it didn’t seem </w:t>
      </w:r>
      <w:r w:rsidR="00AA69B5">
        <w:rPr>
          <w:color w:val="000090"/>
        </w:rPr>
        <w:t>instinctive,</w:t>
      </w:r>
      <w:r w:rsidR="00D2156E">
        <w:rPr>
          <w:color w:val="000090"/>
        </w:rPr>
        <w:t xml:space="preserve"> easy or natural. Hence my </w:t>
      </w:r>
      <w:r w:rsidR="007869F8">
        <w:rPr>
          <w:color w:val="000090"/>
        </w:rPr>
        <w:t xml:space="preserve">popular </w:t>
      </w:r>
      <w:r w:rsidR="005570D3">
        <w:rPr>
          <w:color w:val="000090"/>
        </w:rPr>
        <w:t>alternative.</w:t>
      </w:r>
      <w:r w:rsidR="00F22224">
        <w:rPr>
          <w:color w:val="000090"/>
        </w:rPr>
        <w:t xml:space="preserve"> </w:t>
      </w:r>
    </w:p>
    <w:p w14:paraId="46DFA3BA" w14:textId="77777777" w:rsidR="000F43E3" w:rsidRPr="00432713" w:rsidRDefault="005A6080" w:rsidP="00794CAD">
      <w:pPr>
        <w:rPr>
          <w:b/>
          <w:color w:val="800000"/>
        </w:rPr>
      </w:pPr>
      <w:r w:rsidRPr="00432713">
        <w:rPr>
          <w:b/>
          <w:color w:val="800000"/>
          <w:sz w:val="28"/>
        </w:rPr>
        <w:t>FREE PowerPoint Presentations</w:t>
      </w:r>
      <w:r w:rsidR="000F43E3" w:rsidRPr="00432713">
        <w:rPr>
          <w:b/>
          <w:color w:val="800000"/>
          <w:sz w:val="28"/>
        </w:rPr>
        <w:t>:</w:t>
      </w:r>
      <w:r w:rsidR="007D0669" w:rsidRPr="00432713">
        <w:rPr>
          <w:color w:val="800000"/>
          <w:sz w:val="28"/>
        </w:rPr>
        <w:t xml:space="preserve">  </w:t>
      </w:r>
      <w:r w:rsidR="007D0669" w:rsidRPr="00432713">
        <w:rPr>
          <w:b/>
          <w:i/>
          <w:color w:val="800000"/>
        </w:rPr>
        <w:t xml:space="preserve">Basic </w:t>
      </w:r>
      <w:r w:rsidR="00432713" w:rsidRPr="00432713">
        <w:rPr>
          <w:b/>
          <w:i/>
          <w:color w:val="800000"/>
        </w:rPr>
        <w:t>•</w:t>
      </w:r>
      <w:r w:rsidR="007D0669" w:rsidRPr="00432713">
        <w:rPr>
          <w:b/>
          <w:i/>
          <w:color w:val="800000"/>
        </w:rPr>
        <w:t xml:space="preserve"> Intermediate </w:t>
      </w:r>
      <w:r w:rsidR="00432713" w:rsidRPr="00432713">
        <w:rPr>
          <w:b/>
          <w:i/>
          <w:color w:val="800000"/>
        </w:rPr>
        <w:t>•</w:t>
      </w:r>
      <w:r w:rsidR="007D0669" w:rsidRPr="00432713">
        <w:rPr>
          <w:b/>
          <w:i/>
          <w:color w:val="800000"/>
        </w:rPr>
        <w:t xml:space="preserve"> Advanced </w:t>
      </w:r>
      <w:r w:rsidR="00432713" w:rsidRPr="00432713">
        <w:rPr>
          <w:b/>
          <w:i/>
          <w:color w:val="800000"/>
        </w:rPr>
        <w:t>•</w:t>
      </w:r>
      <w:r w:rsidR="007D0669" w:rsidRPr="00432713">
        <w:rPr>
          <w:b/>
          <w:i/>
          <w:color w:val="800000"/>
        </w:rPr>
        <w:t xml:space="preserve"> Long Gun</w:t>
      </w:r>
    </w:p>
    <w:p w14:paraId="633D32F4" w14:textId="5281CB25" w:rsidR="00A97F97" w:rsidRPr="0018037C" w:rsidRDefault="000E11E5" w:rsidP="00A543A2">
      <w:pPr>
        <w:spacing w:before="0"/>
        <w:rPr>
          <w:bCs/>
          <w:color w:val="000090"/>
          <w:spacing w:val="10"/>
        </w:rPr>
      </w:pPr>
      <w:r>
        <w:rPr>
          <w:color w:val="000090"/>
        </w:rPr>
        <w:t>Our web site offers</w:t>
      </w:r>
      <w:r w:rsidR="00A97F97">
        <w:rPr>
          <w:color w:val="000090"/>
        </w:rPr>
        <w:t xml:space="preserve"> four comprehensive 30-minute </w:t>
      </w:r>
      <w:r w:rsidR="009B2757">
        <w:rPr>
          <w:color w:val="000090"/>
        </w:rPr>
        <w:t xml:space="preserve">instructor </w:t>
      </w:r>
      <w:r w:rsidR="00A97F97">
        <w:rPr>
          <w:color w:val="000090"/>
        </w:rPr>
        <w:t xml:space="preserve">PowerPoint presentations: </w:t>
      </w:r>
      <w:r w:rsidR="00A97F97" w:rsidRPr="00A723B1">
        <w:rPr>
          <w:i/>
          <w:color w:val="000090"/>
        </w:rPr>
        <w:t>Basic; Intermediate; Advanced; Long Gun</w:t>
      </w:r>
      <w:r w:rsidR="00A97F97">
        <w:rPr>
          <w:color w:val="000090"/>
        </w:rPr>
        <w:t>. Each presentation uses highlighted portions of the book for ea</w:t>
      </w:r>
      <w:r w:rsidR="00A723B1">
        <w:rPr>
          <w:color w:val="000090"/>
        </w:rPr>
        <w:t>sy student reference, and allows</w:t>
      </w:r>
      <w:r w:rsidR="00A97F97">
        <w:rPr>
          <w:color w:val="000090"/>
        </w:rPr>
        <w:t xml:space="preserve"> the instructor</w:t>
      </w:r>
      <w:r w:rsidR="00A723B1">
        <w:rPr>
          <w:color w:val="000090"/>
        </w:rPr>
        <w:t>s</w:t>
      </w:r>
      <w:r w:rsidR="00A97F97">
        <w:rPr>
          <w:color w:val="000090"/>
        </w:rPr>
        <w:t xml:space="preserve"> to tailor their training to their own curriculum. These presentations are </w:t>
      </w:r>
      <w:r w:rsidR="00A97F97" w:rsidRPr="005A3E68">
        <w:rPr>
          <w:b/>
          <w:color w:val="000090"/>
        </w:rPr>
        <w:t>FREE</w:t>
      </w:r>
      <w:r w:rsidR="00A97F97">
        <w:rPr>
          <w:color w:val="000090"/>
        </w:rPr>
        <w:t xml:space="preserve"> to instructors and available to downloa</w:t>
      </w:r>
      <w:r w:rsidR="0018037C">
        <w:rPr>
          <w:color w:val="000090"/>
        </w:rPr>
        <w:t>d on our Instructor’s web page:</w:t>
      </w:r>
      <w:r w:rsidR="008C0E68">
        <w:rPr>
          <w:color w:val="000090"/>
        </w:rPr>
        <w:t xml:space="preserve"> </w:t>
      </w:r>
      <w:r w:rsidR="0018037C" w:rsidRPr="0018037C">
        <w:rPr>
          <w:b/>
          <w:bCs/>
          <w:color w:val="000090"/>
          <w:spacing w:val="10"/>
        </w:rPr>
        <w:t>http://</w:t>
      </w:r>
      <w:r w:rsidR="00A97F97" w:rsidRPr="0018037C">
        <w:rPr>
          <w:b/>
          <w:bCs/>
          <w:color w:val="000090"/>
          <w:spacing w:val="10"/>
        </w:rPr>
        <w:t>Instructor.FirearmFundamentals.net</w:t>
      </w:r>
    </w:p>
    <w:p w14:paraId="3DD89322" w14:textId="77777777" w:rsidR="00AC6766" w:rsidRPr="002F5381" w:rsidRDefault="00AC6766" w:rsidP="00794CAD">
      <w:pPr>
        <w:rPr>
          <w:b/>
          <w:color w:val="800000"/>
          <w:sz w:val="26"/>
        </w:rPr>
      </w:pPr>
      <w:r w:rsidRPr="002F5381">
        <w:rPr>
          <w:b/>
          <w:color w:val="800000"/>
          <w:sz w:val="26"/>
        </w:rPr>
        <w:t>Money Saving BONUS OFFERS</w:t>
      </w:r>
      <w:r w:rsidR="00567BA4" w:rsidRPr="002F5381">
        <w:rPr>
          <w:b/>
          <w:color w:val="800000"/>
          <w:sz w:val="26"/>
        </w:rPr>
        <w:t xml:space="preserve"> ~ FREE Targets</w:t>
      </w:r>
      <w:r w:rsidRPr="002F5381">
        <w:rPr>
          <w:b/>
          <w:color w:val="800000"/>
          <w:sz w:val="26"/>
        </w:rPr>
        <w:t xml:space="preserve"> ~ and More!</w:t>
      </w:r>
    </w:p>
    <w:p w14:paraId="178DB9C6" w14:textId="053A6BA7" w:rsidR="00381AF6" w:rsidRDefault="00381AF6" w:rsidP="00D5057B">
      <w:pPr>
        <w:spacing w:before="0"/>
        <w:rPr>
          <w:color w:val="000090"/>
        </w:rPr>
      </w:pPr>
      <w:r>
        <w:rPr>
          <w:color w:val="000090"/>
        </w:rPr>
        <w:t xml:space="preserve">Our web site also </w:t>
      </w:r>
      <w:r w:rsidR="005B5FEF">
        <w:rPr>
          <w:color w:val="000090"/>
        </w:rPr>
        <w:t>extends</w:t>
      </w:r>
      <w:r>
        <w:rPr>
          <w:color w:val="000090"/>
        </w:rPr>
        <w:t xml:space="preserve"> a number of </w:t>
      </w:r>
      <w:r w:rsidRPr="00B90678">
        <w:rPr>
          <w:b/>
          <w:color w:val="000090"/>
        </w:rPr>
        <w:t>BONUS</w:t>
      </w:r>
      <w:r w:rsidR="005B5FEF">
        <w:rPr>
          <w:color w:val="000090"/>
        </w:rPr>
        <w:t xml:space="preserve"> offers for both i</w:t>
      </w:r>
      <w:r>
        <w:rPr>
          <w:color w:val="000090"/>
        </w:rPr>
        <w:t xml:space="preserve">nstructors and </w:t>
      </w:r>
      <w:r w:rsidR="005B5FEF">
        <w:rPr>
          <w:color w:val="000090"/>
        </w:rPr>
        <w:t>readers</w:t>
      </w:r>
      <w:r w:rsidR="00115BA9">
        <w:rPr>
          <w:color w:val="000090"/>
        </w:rPr>
        <w:t xml:space="preserve">, from free targets to special </w:t>
      </w:r>
      <w:r w:rsidR="008F66EB">
        <w:rPr>
          <w:color w:val="000090"/>
        </w:rPr>
        <w:t xml:space="preserve">merchandise discounts and </w:t>
      </w:r>
      <w:r w:rsidR="00FB7207">
        <w:rPr>
          <w:color w:val="000090"/>
        </w:rPr>
        <w:t>instructor training bonuses!</w:t>
      </w:r>
      <w:r w:rsidR="00B90678">
        <w:rPr>
          <w:color w:val="000090"/>
        </w:rPr>
        <w:t xml:space="preserve"> </w:t>
      </w:r>
      <w:r w:rsidR="00FB7207">
        <w:rPr>
          <w:color w:val="000090"/>
        </w:rPr>
        <w:t xml:space="preserve">(These </w:t>
      </w:r>
      <w:r w:rsidR="00B90678">
        <w:rPr>
          <w:color w:val="000090"/>
        </w:rPr>
        <w:t xml:space="preserve">marketing </w:t>
      </w:r>
      <w:r w:rsidR="00FB7207">
        <w:rPr>
          <w:color w:val="000090"/>
        </w:rPr>
        <w:t xml:space="preserve">insertions </w:t>
      </w:r>
      <w:r w:rsidR="008B6737">
        <w:rPr>
          <w:color w:val="000090"/>
        </w:rPr>
        <w:t xml:space="preserve">are provided free as a service </w:t>
      </w:r>
      <w:r w:rsidR="008B0540">
        <w:rPr>
          <w:color w:val="000090"/>
        </w:rPr>
        <w:t>to</w:t>
      </w:r>
      <w:r w:rsidR="00FB7207">
        <w:rPr>
          <w:color w:val="000090"/>
        </w:rPr>
        <w:t xml:space="preserve"> m</w:t>
      </w:r>
      <w:r w:rsidR="008B0540">
        <w:rPr>
          <w:color w:val="000090"/>
        </w:rPr>
        <w:t>anufacturers and instructors</w:t>
      </w:r>
      <w:r w:rsidR="008B6737">
        <w:rPr>
          <w:color w:val="000090"/>
        </w:rPr>
        <w:t>.)</w:t>
      </w:r>
    </w:p>
    <w:p w14:paraId="721C4CBC" w14:textId="793F0F1C" w:rsidR="00D5057B" w:rsidRDefault="00DB37B9" w:rsidP="004426BA">
      <w:pPr>
        <w:spacing w:before="360"/>
        <w:rPr>
          <w:color w:val="000090"/>
        </w:rPr>
      </w:pPr>
      <w:r>
        <w:rPr>
          <w:color w:val="000090"/>
        </w:rPr>
        <w:t>I hope this offers a better insight</w:t>
      </w:r>
      <w:r w:rsidR="00E12658">
        <w:rPr>
          <w:color w:val="000090"/>
        </w:rPr>
        <w:t xml:space="preserve"> into the book and it</w:t>
      </w:r>
      <w:r w:rsidR="00F55F80">
        <w:rPr>
          <w:color w:val="000090"/>
        </w:rPr>
        <w:t>‘s</w:t>
      </w:r>
      <w:r w:rsidR="00E12658">
        <w:rPr>
          <w:color w:val="000090"/>
        </w:rPr>
        <w:t xml:space="preserve"> value to </w:t>
      </w:r>
      <w:r w:rsidR="008B7BE0">
        <w:rPr>
          <w:color w:val="000090"/>
        </w:rPr>
        <w:t>readers and instructors</w:t>
      </w:r>
      <w:bookmarkStart w:id="0" w:name="_GoBack"/>
      <w:bookmarkEnd w:id="0"/>
      <w:r w:rsidR="00E12658">
        <w:rPr>
          <w:color w:val="000090"/>
        </w:rPr>
        <w:t>.</w:t>
      </w:r>
    </w:p>
    <w:p w14:paraId="42F46C2B" w14:textId="42B8CFD8" w:rsidR="0040247B" w:rsidRDefault="0040247B" w:rsidP="004426BA">
      <w:pPr>
        <w:spacing w:before="360"/>
        <w:rPr>
          <w:color w:val="000090"/>
        </w:rPr>
      </w:pPr>
      <w:r w:rsidRPr="0040247B">
        <w:rPr>
          <w:i/>
          <w:color w:val="000090"/>
        </w:rPr>
        <w:t>Thank you!</w:t>
      </w:r>
    </w:p>
    <w:p w14:paraId="331BDF7B" w14:textId="77777777" w:rsidR="00E12658" w:rsidRPr="00A70B7B" w:rsidRDefault="00E12658" w:rsidP="00794CAD">
      <w:pPr>
        <w:rPr>
          <w:color w:val="000090"/>
        </w:rPr>
      </w:pPr>
    </w:p>
    <w:p w14:paraId="6A1DD3FF" w14:textId="77777777" w:rsidR="00050E54" w:rsidRDefault="00CF1990" w:rsidP="00C82721">
      <w:r>
        <w:rPr>
          <w:noProof/>
          <w:lang w:eastAsia="en-US"/>
        </w:rPr>
        <w:drawing>
          <wp:anchor distT="0" distB="0" distL="114300" distR="114300" simplePos="0" relativeHeight="251659264" behindDoc="0" locked="0" layoutInCell="1" allowOverlap="1" wp14:anchorId="691E257E" wp14:editId="2A47A683">
            <wp:simplePos x="0" y="0"/>
            <wp:positionH relativeFrom="column">
              <wp:posOffset>2978785</wp:posOffset>
            </wp:positionH>
            <wp:positionV relativeFrom="paragraph">
              <wp:posOffset>400685</wp:posOffset>
            </wp:positionV>
            <wp:extent cx="3413760" cy="7830185"/>
            <wp:effectExtent l="25400" t="25400" r="218440" b="221615"/>
            <wp:wrapTight wrapText="bothSides">
              <wp:wrapPolygon edited="0">
                <wp:start x="-161" y="-70"/>
                <wp:lineTo x="-161" y="21721"/>
                <wp:lineTo x="321" y="22141"/>
                <wp:lineTo x="22339" y="22141"/>
                <wp:lineTo x="22821" y="21371"/>
                <wp:lineTo x="22821" y="490"/>
                <wp:lineTo x="22339" y="0"/>
                <wp:lineTo x="21696" y="-70"/>
                <wp:lineTo x="-161" y="-70"/>
              </wp:wrapPolygon>
            </wp:wrapTight>
            <wp:docPr id="5" name="Picture 5" descr="Macintosh HD:Users:gbehr:Desktop:Safety Cards Bac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Macintosh HD:Users:gbehr:Desktop:Safety Cards Back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3760" cy="7830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111125" dist="1397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163FF">
        <w:rPr>
          <w:noProof/>
          <w:lang w:eastAsia="en-US"/>
        </w:rPr>
        <w:drawing>
          <wp:anchor distT="0" distB="0" distL="114300" distR="114300" simplePos="0" relativeHeight="251658240" behindDoc="0" locked="0" layoutInCell="1" allowOverlap="1" wp14:anchorId="13E46C9E" wp14:editId="3D27B740">
            <wp:simplePos x="0" y="0"/>
            <wp:positionH relativeFrom="column">
              <wp:posOffset>-427990</wp:posOffset>
            </wp:positionH>
            <wp:positionV relativeFrom="paragraph">
              <wp:posOffset>238125</wp:posOffset>
            </wp:positionV>
            <wp:extent cx="3360420" cy="8092440"/>
            <wp:effectExtent l="0" t="0" r="0" b="10160"/>
            <wp:wrapTight wrapText="bothSides">
              <wp:wrapPolygon edited="0">
                <wp:start x="0" y="0"/>
                <wp:lineTo x="0" y="21559"/>
                <wp:lineTo x="21388" y="21559"/>
                <wp:lineTo x="21388" y="0"/>
                <wp:lineTo x="0" y="0"/>
              </wp:wrapPolygon>
            </wp:wrapTight>
            <wp:docPr id="4" name="Picture 4" descr="Macintosh HD:Users:gbehr:Desktop:Safety Cards Fro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gbehr:Desktop:Safety Cards Front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60420" cy="8092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50E54" w:rsidSect="004B5085">
      <w:headerReference w:type="default" r:id="rId11"/>
      <w:headerReference w:type="first" r:id="rId12"/>
      <w:footerReference w:type="first" r:id="rId13"/>
      <w:pgSz w:w="12240" w:h="15840"/>
      <w:pgMar w:top="1440" w:right="1296" w:bottom="1728" w:left="1440" w:header="288" w:footer="576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F18AF73" w14:textId="77777777" w:rsidR="009D6C1A" w:rsidRDefault="009D6C1A">
      <w:pPr>
        <w:spacing w:before="0"/>
      </w:pPr>
      <w:r>
        <w:separator/>
      </w:r>
    </w:p>
  </w:endnote>
  <w:endnote w:type="continuationSeparator" w:id="0">
    <w:p w14:paraId="1D26F0B7" w14:textId="77777777" w:rsidR="009D6C1A" w:rsidRDefault="009D6C1A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 Bold">
    <w:panose1 w:val="02020803070505020304"/>
    <w:charset w:val="00"/>
    <w:family w:val="auto"/>
    <w:pitch w:val="variable"/>
    <w:sig w:usb0="E0002AFF" w:usb1="C0007841" w:usb2="00000009" w:usb3="00000000" w:csb0="000001FF" w:csb1="00000000"/>
  </w:font>
  <w:font w:name="Times New Roman Italic">
    <w:panose1 w:val="02020503050405090304"/>
    <w:charset w:val="00"/>
    <w:family w:val="auto"/>
    <w:pitch w:val="variable"/>
    <w:sig w:usb0="E0000AFF" w:usb1="00007843" w:usb2="00000001" w:usb3="00000000" w:csb0="000001B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F22E388" w14:textId="77777777" w:rsidR="009D6C1A" w:rsidRPr="007659EF" w:rsidRDefault="009D6C1A" w:rsidP="00162360">
    <w:pPr>
      <w:pBdr>
        <w:top w:val="thickThinSmallGap" w:sz="24" w:space="1" w:color="502800"/>
      </w:pBdr>
      <w:spacing w:before="80"/>
      <w:jc w:val="center"/>
      <w:rPr>
        <w:rFonts w:asciiTheme="majorHAnsi" w:hAnsiTheme="majorHAnsi"/>
        <w:sz w:val="20"/>
        <w:szCs w:val="20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</w:pPr>
    <w:r w:rsidRPr="00AF38AA">
      <w:rPr>
        <w:noProof/>
        <w:sz w:val="20"/>
        <w:szCs w:val="20"/>
        <w:lang w:eastAsia="en-US"/>
      </w:rPr>
      <w:drawing>
        <wp:anchor distT="0" distB="0" distL="114300" distR="114300" simplePos="0" relativeHeight="251661312" behindDoc="0" locked="0" layoutInCell="1" allowOverlap="1" wp14:anchorId="1AA7C43C" wp14:editId="311FF3BC">
          <wp:simplePos x="0" y="0"/>
          <wp:positionH relativeFrom="column">
            <wp:posOffset>5214620</wp:posOffset>
          </wp:positionH>
          <wp:positionV relativeFrom="paragraph">
            <wp:posOffset>127000</wp:posOffset>
          </wp:positionV>
          <wp:extent cx="737870" cy="573405"/>
          <wp:effectExtent l="0" t="0" r="0" b="10795"/>
          <wp:wrapTight wrapText="bothSides">
            <wp:wrapPolygon edited="0">
              <wp:start x="0" y="0"/>
              <wp:lineTo x="0" y="21050"/>
              <wp:lineTo x="20819" y="21050"/>
              <wp:lineTo x="20819" y="0"/>
              <wp:lineTo x="0" y="0"/>
            </wp:wrapPolygon>
          </wp:wrapTight>
          <wp:docPr id="8" name="Picture 8" descr="Macintosh HD:Users:gbehr:Desktop:NSSF_memb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gbehr:Desktop:NSSF_membe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7870" cy="5734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F38AA">
      <w:rPr>
        <w:noProof/>
        <w:sz w:val="20"/>
        <w:szCs w:val="20"/>
        <w:lang w:eastAsia="en-US"/>
      </w:rPr>
      <w:drawing>
        <wp:anchor distT="0" distB="0" distL="114300" distR="114300" simplePos="0" relativeHeight="251662336" behindDoc="1" locked="0" layoutInCell="1" allowOverlap="1" wp14:anchorId="31D64725" wp14:editId="047413BD">
          <wp:simplePos x="0" y="0"/>
          <wp:positionH relativeFrom="margin">
            <wp:posOffset>-92075</wp:posOffset>
          </wp:positionH>
          <wp:positionV relativeFrom="margin">
            <wp:posOffset>7351694</wp:posOffset>
          </wp:positionV>
          <wp:extent cx="1985645" cy="578485"/>
          <wp:effectExtent l="0" t="0" r="0" b="5715"/>
          <wp:wrapNone/>
          <wp:docPr id="9" name="Picture 9" descr="Data - Archive:My Documents:Current:  Gary's Projects:Firearm Fundamentals:FF  Book Paper,  Kindle &amp; Web Items:FF Web Work:NRA Business Alliance Color New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Data - Archive:My Documents:Current:  Gary's Projects:Firearm Fundamentals:FF  Book Paper,  Kindle &amp; Web Items:FF Web Work:NRA Business Alliance Color New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85645" cy="57848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sz w:val="20"/>
        <w:szCs w:val="20"/>
      </w:rPr>
      <w:tab/>
    </w:r>
    <w:r>
      <w:rPr>
        <w:sz w:val="20"/>
        <w:szCs w:val="20"/>
      </w:rPr>
      <w:tab/>
    </w:r>
    <w:r w:rsidRPr="007659EF">
      <w:rPr>
        <w:rFonts w:asciiTheme="majorHAnsi" w:hAnsiTheme="majorHAnsi"/>
        <w:sz w:val="20"/>
        <w:szCs w:val="20"/>
      </w:rPr>
      <w:t xml:space="preserve">Visit our site to download </w:t>
    </w:r>
    <w:r w:rsidRPr="007659EF">
      <w:rPr>
        <w:rFonts w:asciiTheme="majorHAnsi" w:hAnsiTheme="majorHAnsi"/>
        <w:sz w:val="20"/>
        <w:szCs w:val="20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>FREE 70+ pages of book excerpts</w:t>
    </w:r>
  </w:p>
  <w:p w14:paraId="087FC3A2" w14:textId="77777777" w:rsidR="009D6C1A" w:rsidRPr="0057757B" w:rsidRDefault="009D6C1A" w:rsidP="00A16BF0">
    <w:pPr>
      <w:pBdr>
        <w:top w:val="thickThinSmallGap" w:sz="24" w:space="1" w:color="502800"/>
      </w:pBdr>
      <w:spacing w:before="0"/>
      <w:jc w:val="center"/>
      <w:rPr>
        <w:rFonts w:asciiTheme="majorHAnsi" w:hAnsiTheme="majorHAnsi"/>
        <w:szCs w:val="20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</w:pPr>
    <w:r w:rsidRPr="0057757B">
      <w:rPr>
        <w:rFonts w:asciiTheme="majorHAnsi" w:hAnsiTheme="majorHAnsi"/>
        <w:szCs w:val="20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ab/>
    </w:r>
    <w:r w:rsidRPr="0057757B">
      <w:rPr>
        <w:rFonts w:asciiTheme="majorHAnsi" w:hAnsiTheme="majorHAnsi"/>
        <w:bCs/>
        <w:shadow/>
        <w:color w:val="000090"/>
        <w:sz w:val="26"/>
      </w:rPr>
      <w:tab/>
      <w:t>www.</w:t>
    </w:r>
    <w:r w:rsidRPr="0057757B">
      <w:rPr>
        <w:rFonts w:asciiTheme="majorHAnsi" w:hAnsiTheme="majorHAnsi"/>
        <w:b/>
        <w:bCs/>
        <w:smallCaps/>
        <w:shadow/>
        <w:color w:val="000090"/>
        <w:sz w:val="26"/>
      </w:rPr>
      <w:t>FirearmFundamentals</w:t>
    </w:r>
    <w:r w:rsidRPr="0057757B">
      <w:rPr>
        <w:rFonts w:asciiTheme="majorHAnsi" w:hAnsiTheme="majorHAnsi"/>
        <w:bCs/>
        <w:shadow/>
        <w:color w:val="000090"/>
        <w:sz w:val="26"/>
      </w:rPr>
      <w:t>.net</w:t>
    </w:r>
  </w:p>
  <w:p w14:paraId="2880CE8F" w14:textId="77777777" w:rsidR="009D6C1A" w:rsidRPr="0057757B" w:rsidRDefault="009D6C1A" w:rsidP="002F6924">
    <w:pPr>
      <w:spacing w:before="0"/>
      <w:jc w:val="center"/>
      <w:rPr>
        <w:rFonts w:asciiTheme="majorHAnsi" w:hAnsiTheme="majorHAnsi"/>
        <w:sz w:val="26"/>
      </w:rPr>
    </w:pPr>
    <w:r w:rsidRPr="007659EF">
      <w:rPr>
        <w:rFonts w:asciiTheme="majorHAnsi" w:hAnsiTheme="majorHAnsi"/>
        <w:sz w:val="20"/>
        <w:szCs w:val="22"/>
      </w:rPr>
      <w:tab/>
    </w:r>
    <w:r w:rsidRPr="007659EF">
      <w:rPr>
        <w:rFonts w:asciiTheme="majorHAnsi" w:hAnsiTheme="majorHAnsi"/>
        <w:sz w:val="20"/>
        <w:szCs w:val="22"/>
      </w:rPr>
      <w:tab/>
    </w:r>
    <w:r w:rsidRPr="0057757B">
      <w:rPr>
        <w:rFonts w:asciiTheme="majorHAnsi" w:hAnsiTheme="majorHAnsi"/>
        <w:sz w:val="18"/>
        <w:szCs w:val="22"/>
      </w:rPr>
      <w:t>Email:</w:t>
    </w:r>
    <w:r>
      <w:rPr>
        <w:rFonts w:asciiTheme="majorHAnsi" w:hAnsiTheme="majorHAnsi"/>
        <w:sz w:val="18"/>
        <w:szCs w:val="22"/>
      </w:rPr>
      <w:t> </w:t>
    </w:r>
    <w:r w:rsidRPr="007659EF">
      <w:rPr>
        <w:rFonts w:asciiTheme="majorHAnsi" w:hAnsiTheme="majorHAnsi"/>
        <w:sz w:val="22"/>
      </w:rPr>
      <w:t> </w:t>
    </w:r>
    <w:r w:rsidRPr="0057757B">
      <w:rPr>
        <w:rFonts w:asciiTheme="majorHAnsi" w:hAnsiTheme="majorHAnsi"/>
        <w:b/>
        <w:color w:val="000090"/>
      </w:rPr>
      <w:t>g</w:t>
    </w:r>
    <w:r>
      <w:rPr>
        <w:rFonts w:asciiTheme="majorHAnsi" w:hAnsiTheme="majorHAnsi"/>
        <w:b/>
        <w:color w:val="000090"/>
      </w:rPr>
      <w:t>ary</w:t>
    </w:r>
    <w:r w:rsidRPr="0057757B">
      <w:rPr>
        <w:rFonts w:asciiTheme="majorHAnsi" w:hAnsiTheme="majorHAnsi"/>
        <w:b/>
        <w:color w:val="000090"/>
      </w:rPr>
      <w:t>@</w:t>
    </w:r>
    <w:r w:rsidRPr="0057757B">
      <w:rPr>
        <w:rFonts w:asciiTheme="majorHAnsi" w:hAnsiTheme="majorHAnsi"/>
        <w:b/>
        <w:smallCaps/>
        <w:color w:val="000090"/>
      </w:rPr>
      <w:t>FirearmFundamentals</w:t>
    </w:r>
    <w:r w:rsidRPr="0057757B">
      <w:rPr>
        <w:rFonts w:asciiTheme="majorHAnsi" w:hAnsiTheme="majorHAnsi"/>
        <w:b/>
        <w:color w:val="000090"/>
      </w:rPr>
      <w:t>.net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7ADE186" w14:textId="77777777" w:rsidR="009D6C1A" w:rsidRDefault="009D6C1A">
      <w:pPr>
        <w:spacing w:before="0"/>
      </w:pPr>
      <w:r>
        <w:separator/>
      </w:r>
    </w:p>
  </w:footnote>
  <w:footnote w:type="continuationSeparator" w:id="0">
    <w:p w14:paraId="50109359" w14:textId="77777777" w:rsidR="009D6C1A" w:rsidRDefault="009D6C1A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3741566" w14:textId="77777777" w:rsidR="009D6C1A" w:rsidRPr="00D71561" w:rsidRDefault="009D6C1A" w:rsidP="00050E54">
    <w:pPr>
      <w:pStyle w:val="Header"/>
      <w:pBdr>
        <w:bottom w:val="thickThinSmallGap" w:sz="36" w:space="1" w:color="502800"/>
      </w:pBdr>
      <w:tabs>
        <w:tab w:val="clear" w:pos="4320"/>
        <w:tab w:val="clear" w:pos="8640"/>
        <w:tab w:val="center" w:pos="4680"/>
        <w:tab w:val="right" w:pos="9180"/>
      </w:tabs>
      <w:rPr>
        <w:sz w:val="16"/>
      </w:rPr>
    </w:pPr>
    <w:r w:rsidRPr="00D97C36">
      <w:rPr>
        <w:sz w:val="16"/>
      </w:rPr>
      <w:tab/>
    </w:r>
    <w:r w:rsidRPr="00CB641D">
      <w:rPr>
        <w:b/>
        <w:sz w:val="36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 xml:space="preserve"> </w:t>
    </w:r>
    <w:r w:rsidRPr="00DF6ECE">
      <w:rPr>
        <w:rFonts w:asciiTheme="majorHAnsi" w:hAnsiTheme="majorHAnsi"/>
        <w:b/>
        <w:bCs/>
        <w:smallCaps/>
        <w:color w:val="4BACC6" w:themeColor="accent5"/>
        <w:spacing w:val="20"/>
        <w:sz w:val="48"/>
        <w:szCs w:val="48"/>
        <w14:shadow w14:blurRad="50800" w14:dist="38100" w14:dir="2700000" w14:sx="100000" w14:sy="100000" w14:kx="0" w14:ky="0" w14:algn="tl">
          <w14:srgbClr w14:val="000000">
            <w14:alpha w14:val="60000"/>
          </w14:srgbClr>
        </w14:shadow>
      </w:rPr>
      <w:t>Firearm Fundamentals</w:t>
    </w:r>
    <w:r>
      <w:tab/>
    </w:r>
    <w:r w:rsidRPr="00D71561">
      <w:rPr>
        <w:sz w:val="16"/>
      </w:rPr>
      <w:t xml:space="preserve">Page - </w:t>
    </w:r>
    <w:r w:rsidRPr="00D71561">
      <w:rPr>
        <w:sz w:val="16"/>
      </w:rPr>
      <w:fldChar w:fldCharType="begin"/>
    </w:r>
    <w:r w:rsidRPr="00D71561">
      <w:rPr>
        <w:sz w:val="16"/>
      </w:rPr>
      <w:instrText xml:space="preserve"> PAGE </w:instrText>
    </w:r>
    <w:r w:rsidRPr="00D71561">
      <w:rPr>
        <w:sz w:val="16"/>
      </w:rPr>
      <w:fldChar w:fldCharType="separate"/>
    </w:r>
    <w:r w:rsidR="008B7BE0">
      <w:rPr>
        <w:noProof/>
        <w:sz w:val="16"/>
      </w:rPr>
      <w:t>3</w:t>
    </w:r>
    <w:r w:rsidRPr="00D71561">
      <w:rPr>
        <w:sz w:val="16"/>
      </w:rPr>
      <w:fldChar w:fldCharType="end"/>
    </w:r>
    <w:r w:rsidRPr="00D71561">
      <w:rPr>
        <w:sz w:val="16"/>
      </w:rPr>
      <w:t xml:space="preserve"> -</w: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78AF25" w14:textId="77777777" w:rsidR="009D6C1A" w:rsidRDefault="009D6C1A" w:rsidP="000B3A70">
    <w:pPr>
      <w:pStyle w:val="Header"/>
      <w:ind w:left="-180"/>
      <w:jc w:val="center"/>
    </w:pPr>
    <w:r>
      <w:rPr>
        <w:noProof/>
        <w:lang w:eastAsia="en-US"/>
      </w:rPr>
      <w:drawing>
        <wp:inline distT="0" distB="0" distL="0" distR="0" wp14:anchorId="426F5ABD" wp14:editId="44F8DFA0">
          <wp:extent cx="5943600" cy="915035"/>
          <wp:effectExtent l="127000" t="101600" r="101600" b="380365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View Through Target Header Addres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43600" cy="915035"/>
                  </a:xfrm>
                  <a:prstGeom prst="roundRect">
                    <a:avLst>
                      <a:gd name="adj" fmla="val 4167"/>
                    </a:avLst>
                  </a:prstGeom>
                  <a:solidFill>
                    <a:srgbClr val="FFFFFF"/>
                  </a:solidFill>
                  <a:ln w="76200" cap="sq">
                    <a:solidFill>
                      <a:srgbClr val="502800"/>
                    </a:solidFill>
                    <a:miter lim="800000"/>
                  </a:ln>
                  <a:effectLst>
                    <a:reflection blurRad="12700" stA="28000" endPos="28000" dist="5000" dir="5400000" sy="-100000" algn="bl" rotWithShape="0"/>
                  </a:effectLst>
                  <a:scene3d>
                    <a:camera prst="orthographicFront"/>
                    <a:lightRig rig="threePt" dir="t">
                      <a:rot lat="0" lon="0" rev="2700000"/>
                    </a:lightRig>
                  </a:scene3d>
                  <a:sp3d>
                    <a:bevelT h="38100"/>
                    <a:contourClr>
                      <a:srgbClr val="C0C0C0"/>
                    </a:contourClr>
                  </a:sp3d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910AA5E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FFFFFF7C"/>
    <w:multiLevelType w:val="singleLevel"/>
    <w:tmpl w:val="7732380A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2">
    <w:nsid w:val="FFFFFF7D"/>
    <w:multiLevelType w:val="singleLevel"/>
    <w:tmpl w:val="B1A6CC3A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3">
    <w:nsid w:val="FFFFFF7E"/>
    <w:multiLevelType w:val="singleLevel"/>
    <w:tmpl w:val="39E6968A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4">
    <w:nsid w:val="FFFFFF7F"/>
    <w:multiLevelType w:val="singleLevel"/>
    <w:tmpl w:val="03BA77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5">
    <w:nsid w:val="FFFFFF80"/>
    <w:multiLevelType w:val="singleLevel"/>
    <w:tmpl w:val="C51C7D04"/>
    <w:lvl w:ilvl="0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6">
    <w:nsid w:val="FFFFFF81"/>
    <w:multiLevelType w:val="singleLevel"/>
    <w:tmpl w:val="72083D7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7">
    <w:nsid w:val="FFFFFF82"/>
    <w:multiLevelType w:val="singleLevel"/>
    <w:tmpl w:val="80E09826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8">
    <w:nsid w:val="FFFFFF83"/>
    <w:multiLevelType w:val="singleLevel"/>
    <w:tmpl w:val="14A0A4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9">
    <w:nsid w:val="FFFFFF88"/>
    <w:multiLevelType w:val="singleLevel"/>
    <w:tmpl w:val="8D24342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>
    <w:nsid w:val="FFFFFF89"/>
    <w:multiLevelType w:val="singleLevel"/>
    <w:tmpl w:val="A04E748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0"/>
  </w:num>
  <w:num w:numId="2">
    <w:abstractNumId w:val="10"/>
  </w:num>
  <w:num w:numId="3">
    <w:abstractNumId w:val="8"/>
  </w:num>
  <w:num w:numId="4">
    <w:abstractNumId w:val="7"/>
  </w:num>
  <w:num w:numId="5">
    <w:abstractNumId w:val="6"/>
  </w:num>
  <w:num w:numId="6">
    <w:abstractNumId w:val="5"/>
  </w:num>
  <w:num w:numId="7">
    <w:abstractNumId w:val="9"/>
  </w:num>
  <w:num w:numId="8">
    <w:abstractNumId w:val="4"/>
  </w:num>
  <w:num w:numId="9">
    <w:abstractNumId w:val="3"/>
  </w:num>
  <w:num w:numId="10">
    <w:abstractNumId w:val="2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embedSystemFonts/>
  <w:attachedTemplate r:id="rId1"/>
  <w:linkStyles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3E4F"/>
    <w:rsid w:val="0000154D"/>
    <w:rsid w:val="00002D38"/>
    <w:rsid w:val="00003FB4"/>
    <w:rsid w:val="000105F6"/>
    <w:rsid w:val="000215B3"/>
    <w:rsid w:val="00021B17"/>
    <w:rsid w:val="0002356D"/>
    <w:rsid w:val="000251AA"/>
    <w:rsid w:val="000323ED"/>
    <w:rsid w:val="00050323"/>
    <w:rsid w:val="00050E54"/>
    <w:rsid w:val="00052641"/>
    <w:rsid w:val="00060B0D"/>
    <w:rsid w:val="00065841"/>
    <w:rsid w:val="00090F5F"/>
    <w:rsid w:val="00091865"/>
    <w:rsid w:val="00091FA2"/>
    <w:rsid w:val="00093E90"/>
    <w:rsid w:val="000946CC"/>
    <w:rsid w:val="00095FA1"/>
    <w:rsid w:val="000A4240"/>
    <w:rsid w:val="000A7E3D"/>
    <w:rsid w:val="000B3A70"/>
    <w:rsid w:val="000B54BC"/>
    <w:rsid w:val="000C3F06"/>
    <w:rsid w:val="000D2016"/>
    <w:rsid w:val="000D66F6"/>
    <w:rsid w:val="000E11E5"/>
    <w:rsid w:val="000E6FD5"/>
    <w:rsid w:val="000F43E3"/>
    <w:rsid w:val="00101F07"/>
    <w:rsid w:val="0011594C"/>
    <w:rsid w:val="00115BA9"/>
    <w:rsid w:val="001314ED"/>
    <w:rsid w:val="001328A3"/>
    <w:rsid w:val="00133F0A"/>
    <w:rsid w:val="001508D0"/>
    <w:rsid w:val="001537D5"/>
    <w:rsid w:val="00157C6A"/>
    <w:rsid w:val="00162360"/>
    <w:rsid w:val="00166E08"/>
    <w:rsid w:val="00176EFA"/>
    <w:rsid w:val="0018037C"/>
    <w:rsid w:val="00190B62"/>
    <w:rsid w:val="001B064B"/>
    <w:rsid w:val="001B0775"/>
    <w:rsid w:val="001C0F14"/>
    <w:rsid w:val="001D1C29"/>
    <w:rsid w:val="001D1CDD"/>
    <w:rsid w:val="001D464C"/>
    <w:rsid w:val="001D6188"/>
    <w:rsid w:val="001E27C7"/>
    <w:rsid w:val="001E7EE7"/>
    <w:rsid w:val="001F2532"/>
    <w:rsid w:val="001F3E5E"/>
    <w:rsid w:val="001F507E"/>
    <w:rsid w:val="001F6B94"/>
    <w:rsid w:val="00212380"/>
    <w:rsid w:val="00215B4A"/>
    <w:rsid w:val="002208AC"/>
    <w:rsid w:val="00220FAC"/>
    <w:rsid w:val="00223835"/>
    <w:rsid w:val="00231268"/>
    <w:rsid w:val="00244B21"/>
    <w:rsid w:val="00244D7B"/>
    <w:rsid w:val="0024624C"/>
    <w:rsid w:val="002516A9"/>
    <w:rsid w:val="00254D85"/>
    <w:rsid w:val="0026412B"/>
    <w:rsid w:val="002645BF"/>
    <w:rsid w:val="0027553C"/>
    <w:rsid w:val="00287196"/>
    <w:rsid w:val="00295468"/>
    <w:rsid w:val="002A0801"/>
    <w:rsid w:val="002A0E8F"/>
    <w:rsid w:val="002B0D5D"/>
    <w:rsid w:val="002B1B50"/>
    <w:rsid w:val="002D43B9"/>
    <w:rsid w:val="002D5CAF"/>
    <w:rsid w:val="002E16EF"/>
    <w:rsid w:val="002E5B95"/>
    <w:rsid w:val="002E6D2F"/>
    <w:rsid w:val="002F5381"/>
    <w:rsid w:val="002F6924"/>
    <w:rsid w:val="002F6FE1"/>
    <w:rsid w:val="0030548B"/>
    <w:rsid w:val="00312850"/>
    <w:rsid w:val="00321285"/>
    <w:rsid w:val="003248A5"/>
    <w:rsid w:val="00343035"/>
    <w:rsid w:val="00343ED4"/>
    <w:rsid w:val="003452B7"/>
    <w:rsid w:val="00345819"/>
    <w:rsid w:val="00347F0F"/>
    <w:rsid w:val="003737C4"/>
    <w:rsid w:val="00377A8C"/>
    <w:rsid w:val="0038197C"/>
    <w:rsid w:val="00381AF6"/>
    <w:rsid w:val="003821AB"/>
    <w:rsid w:val="00397379"/>
    <w:rsid w:val="003A4DAC"/>
    <w:rsid w:val="003B1347"/>
    <w:rsid w:val="003B4D7B"/>
    <w:rsid w:val="003B5690"/>
    <w:rsid w:val="003B73A4"/>
    <w:rsid w:val="003C4617"/>
    <w:rsid w:val="003C6B59"/>
    <w:rsid w:val="003D306D"/>
    <w:rsid w:val="003D7C77"/>
    <w:rsid w:val="003D7E17"/>
    <w:rsid w:val="003D7F18"/>
    <w:rsid w:val="00401F55"/>
    <w:rsid w:val="0040247B"/>
    <w:rsid w:val="00404BAD"/>
    <w:rsid w:val="004071A0"/>
    <w:rsid w:val="00411F1E"/>
    <w:rsid w:val="00422C0A"/>
    <w:rsid w:val="00432713"/>
    <w:rsid w:val="00433E7D"/>
    <w:rsid w:val="004340DF"/>
    <w:rsid w:val="00440EC5"/>
    <w:rsid w:val="004426BA"/>
    <w:rsid w:val="00453BA0"/>
    <w:rsid w:val="00475BA5"/>
    <w:rsid w:val="00482E19"/>
    <w:rsid w:val="00485598"/>
    <w:rsid w:val="0049226B"/>
    <w:rsid w:val="00493DD6"/>
    <w:rsid w:val="00494126"/>
    <w:rsid w:val="00495922"/>
    <w:rsid w:val="004B1ADD"/>
    <w:rsid w:val="004B1CD6"/>
    <w:rsid w:val="004B5085"/>
    <w:rsid w:val="004B74F3"/>
    <w:rsid w:val="004C6BE5"/>
    <w:rsid w:val="004E0E18"/>
    <w:rsid w:val="004E3F7A"/>
    <w:rsid w:val="004E4BBA"/>
    <w:rsid w:val="004F4A6F"/>
    <w:rsid w:val="00500B94"/>
    <w:rsid w:val="00516CA4"/>
    <w:rsid w:val="00525B12"/>
    <w:rsid w:val="00525D0E"/>
    <w:rsid w:val="00532E20"/>
    <w:rsid w:val="0053416E"/>
    <w:rsid w:val="00535E62"/>
    <w:rsid w:val="00542A9F"/>
    <w:rsid w:val="00545B7F"/>
    <w:rsid w:val="00547F59"/>
    <w:rsid w:val="00555011"/>
    <w:rsid w:val="005570D3"/>
    <w:rsid w:val="00563471"/>
    <w:rsid w:val="005642AA"/>
    <w:rsid w:val="00567BA4"/>
    <w:rsid w:val="0057427F"/>
    <w:rsid w:val="005773E2"/>
    <w:rsid w:val="0057757B"/>
    <w:rsid w:val="0058004A"/>
    <w:rsid w:val="00582EA0"/>
    <w:rsid w:val="00584AD7"/>
    <w:rsid w:val="00584BF5"/>
    <w:rsid w:val="005A179B"/>
    <w:rsid w:val="005A3E4F"/>
    <w:rsid w:val="005A3E68"/>
    <w:rsid w:val="005A6080"/>
    <w:rsid w:val="005A7E74"/>
    <w:rsid w:val="005B55D4"/>
    <w:rsid w:val="005B5FEF"/>
    <w:rsid w:val="005B65CB"/>
    <w:rsid w:val="005C3F87"/>
    <w:rsid w:val="005D255F"/>
    <w:rsid w:val="005D3171"/>
    <w:rsid w:val="005D3684"/>
    <w:rsid w:val="005D5B9C"/>
    <w:rsid w:val="005E3EFC"/>
    <w:rsid w:val="005F5FA3"/>
    <w:rsid w:val="00601DCC"/>
    <w:rsid w:val="006032CC"/>
    <w:rsid w:val="00603A70"/>
    <w:rsid w:val="00607587"/>
    <w:rsid w:val="00611873"/>
    <w:rsid w:val="006251B4"/>
    <w:rsid w:val="006259AD"/>
    <w:rsid w:val="0063159B"/>
    <w:rsid w:val="0063239D"/>
    <w:rsid w:val="00636479"/>
    <w:rsid w:val="006516F1"/>
    <w:rsid w:val="00667CBE"/>
    <w:rsid w:val="00677128"/>
    <w:rsid w:val="00685197"/>
    <w:rsid w:val="006869EF"/>
    <w:rsid w:val="006908B6"/>
    <w:rsid w:val="006A53C8"/>
    <w:rsid w:val="006A7EC7"/>
    <w:rsid w:val="006C2D99"/>
    <w:rsid w:val="006D0EFF"/>
    <w:rsid w:val="006D69B6"/>
    <w:rsid w:val="006E0A46"/>
    <w:rsid w:val="006E5BBB"/>
    <w:rsid w:val="006E68A2"/>
    <w:rsid w:val="006F6C4C"/>
    <w:rsid w:val="00701335"/>
    <w:rsid w:val="007026CB"/>
    <w:rsid w:val="00703228"/>
    <w:rsid w:val="00713CC8"/>
    <w:rsid w:val="00713F2E"/>
    <w:rsid w:val="00714640"/>
    <w:rsid w:val="007147C5"/>
    <w:rsid w:val="007170D9"/>
    <w:rsid w:val="00724131"/>
    <w:rsid w:val="00725558"/>
    <w:rsid w:val="00733908"/>
    <w:rsid w:val="007517DC"/>
    <w:rsid w:val="0075428E"/>
    <w:rsid w:val="00762137"/>
    <w:rsid w:val="007659EF"/>
    <w:rsid w:val="007671D3"/>
    <w:rsid w:val="00767808"/>
    <w:rsid w:val="00774204"/>
    <w:rsid w:val="007808E9"/>
    <w:rsid w:val="00782588"/>
    <w:rsid w:val="007845F7"/>
    <w:rsid w:val="007869F8"/>
    <w:rsid w:val="00794CAD"/>
    <w:rsid w:val="00794EC1"/>
    <w:rsid w:val="007A3BB3"/>
    <w:rsid w:val="007A799B"/>
    <w:rsid w:val="007B01EA"/>
    <w:rsid w:val="007B06DA"/>
    <w:rsid w:val="007B3ED2"/>
    <w:rsid w:val="007C2548"/>
    <w:rsid w:val="007C351C"/>
    <w:rsid w:val="007D0669"/>
    <w:rsid w:val="007D1A82"/>
    <w:rsid w:val="007D2BAE"/>
    <w:rsid w:val="007D3D48"/>
    <w:rsid w:val="007F1CF5"/>
    <w:rsid w:val="007F2356"/>
    <w:rsid w:val="007F319D"/>
    <w:rsid w:val="007F360F"/>
    <w:rsid w:val="00803B96"/>
    <w:rsid w:val="00804AD6"/>
    <w:rsid w:val="008128B5"/>
    <w:rsid w:val="00815AFD"/>
    <w:rsid w:val="008177DE"/>
    <w:rsid w:val="00823B5E"/>
    <w:rsid w:val="00824F52"/>
    <w:rsid w:val="00826DFC"/>
    <w:rsid w:val="00827393"/>
    <w:rsid w:val="0084051E"/>
    <w:rsid w:val="008416AA"/>
    <w:rsid w:val="00843080"/>
    <w:rsid w:val="0085391B"/>
    <w:rsid w:val="0086231B"/>
    <w:rsid w:val="008725AA"/>
    <w:rsid w:val="00875BF0"/>
    <w:rsid w:val="0088097D"/>
    <w:rsid w:val="008830E2"/>
    <w:rsid w:val="00885843"/>
    <w:rsid w:val="0089007B"/>
    <w:rsid w:val="00891AC1"/>
    <w:rsid w:val="00895021"/>
    <w:rsid w:val="008A29E3"/>
    <w:rsid w:val="008A3C72"/>
    <w:rsid w:val="008A7503"/>
    <w:rsid w:val="008A7EE3"/>
    <w:rsid w:val="008B0540"/>
    <w:rsid w:val="008B272D"/>
    <w:rsid w:val="008B3327"/>
    <w:rsid w:val="008B50DB"/>
    <w:rsid w:val="008B6737"/>
    <w:rsid w:val="008B7597"/>
    <w:rsid w:val="008B7A78"/>
    <w:rsid w:val="008B7BE0"/>
    <w:rsid w:val="008C0E68"/>
    <w:rsid w:val="008D5982"/>
    <w:rsid w:val="008E1AA9"/>
    <w:rsid w:val="008F0C27"/>
    <w:rsid w:val="008F4BF6"/>
    <w:rsid w:val="008F5B3C"/>
    <w:rsid w:val="008F66EB"/>
    <w:rsid w:val="009002AF"/>
    <w:rsid w:val="0090499A"/>
    <w:rsid w:val="00904D67"/>
    <w:rsid w:val="0090707F"/>
    <w:rsid w:val="0091212C"/>
    <w:rsid w:val="00912568"/>
    <w:rsid w:val="00917BA8"/>
    <w:rsid w:val="009224A2"/>
    <w:rsid w:val="00922DB2"/>
    <w:rsid w:val="009259AA"/>
    <w:rsid w:val="00941198"/>
    <w:rsid w:val="00941598"/>
    <w:rsid w:val="00945CA3"/>
    <w:rsid w:val="00946BD7"/>
    <w:rsid w:val="009668CD"/>
    <w:rsid w:val="00971CF6"/>
    <w:rsid w:val="00974DD4"/>
    <w:rsid w:val="00975F29"/>
    <w:rsid w:val="009842D9"/>
    <w:rsid w:val="009847F1"/>
    <w:rsid w:val="00985C48"/>
    <w:rsid w:val="00993885"/>
    <w:rsid w:val="009A57D5"/>
    <w:rsid w:val="009B1672"/>
    <w:rsid w:val="009B2757"/>
    <w:rsid w:val="009B2800"/>
    <w:rsid w:val="009B50C3"/>
    <w:rsid w:val="009B72B3"/>
    <w:rsid w:val="009D11F1"/>
    <w:rsid w:val="009D685A"/>
    <w:rsid w:val="009D6C1A"/>
    <w:rsid w:val="009E5DC6"/>
    <w:rsid w:val="009E5EBA"/>
    <w:rsid w:val="009F4E46"/>
    <w:rsid w:val="009F5121"/>
    <w:rsid w:val="00A130C4"/>
    <w:rsid w:val="00A1652C"/>
    <w:rsid w:val="00A1693F"/>
    <w:rsid w:val="00A16BF0"/>
    <w:rsid w:val="00A21AB6"/>
    <w:rsid w:val="00A25618"/>
    <w:rsid w:val="00A302FF"/>
    <w:rsid w:val="00A35CF2"/>
    <w:rsid w:val="00A40735"/>
    <w:rsid w:val="00A543A2"/>
    <w:rsid w:val="00A5581E"/>
    <w:rsid w:val="00A57DD1"/>
    <w:rsid w:val="00A64444"/>
    <w:rsid w:val="00A70B7B"/>
    <w:rsid w:val="00A71B23"/>
    <w:rsid w:val="00A723B1"/>
    <w:rsid w:val="00A75B91"/>
    <w:rsid w:val="00A77249"/>
    <w:rsid w:val="00A80984"/>
    <w:rsid w:val="00A95139"/>
    <w:rsid w:val="00A95A9E"/>
    <w:rsid w:val="00A97F97"/>
    <w:rsid w:val="00AA69B5"/>
    <w:rsid w:val="00AA7F93"/>
    <w:rsid w:val="00AC1B0A"/>
    <w:rsid w:val="00AC1D57"/>
    <w:rsid w:val="00AC20DB"/>
    <w:rsid w:val="00AC6766"/>
    <w:rsid w:val="00AC7157"/>
    <w:rsid w:val="00AD0C88"/>
    <w:rsid w:val="00AE1905"/>
    <w:rsid w:val="00AF09AD"/>
    <w:rsid w:val="00AF38AA"/>
    <w:rsid w:val="00AF4E45"/>
    <w:rsid w:val="00AF5868"/>
    <w:rsid w:val="00AF6BB4"/>
    <w:rsid w:val="00B0056F"/>
    <w:rsid w:val="00B10DAD"/>
    <w:rsid w:val="00B11589"/>
    <w:rsid w:val="00B138F5"/>
    <w:rsid w:val="00B22866"/>
    <w:rsid w:val="00B22FD7"/>
    <w:rsid w:val="00B24F45"/>
    <w:rsid w:val="00B267AB"/>
    <w:rsid w:val="00B30A98"/>
    <w:rsid w:val="00B412BD"/>
    <w:rsid w:val="00B41616"/>
    <w:rsid w:val="00B417DB"/>
    <w:rsid w:val="00B45991"/>
    <w:rsid w:val="00B554C3"/>
    <w:rsid w:val="00B56818"/>
    <w:rsid w:val="00B70297"/>
    <w:rsid w:val="00B706C3"/>
    <w:rsid w:val="00B75E78"/>
    <w:rsid w:val="00B7746C"/>
    <w:rsid w:val="00B82906"/>
    <w:rsid w:val="00B90678"/>
    <w:rsid w:val="00B91986"/>
    <w:rsid w:val="00BB427B"/>
    <w:rsid w:val="00BD3DF2"/>
    <w:rsid w:val="00BD79E9"/>
    <w:rsid w:val="00BE6FB3"/>
    <w:rsid w:val="00BF1416"/>
    <w:rsid w:val="00BF2D55"/>
    <w:rsid w:val="00BF4523"/>
    <w:rsid w:val="00C00795"/>
    <w:rsid w:val="00C01D1F"/>
    <w:rsid w:val="00C1354B"/>
    <w:rsid w:val="00C223C3"/>
    <w:rsid w:val="00C2521A"/>
    <w:rsid w:val="00C34C66"/>
    <w:rsid w:val="00C44849"/>
    <w:rsid w:val="00C46E93"/>
    <w:rsid w:val="00C47A76"/>
    <w:rsid w:val="00C52AC7"/>
    <w:rsid w:val="00C71FDE"/>
    <w:rsid w:val="00C82721"/>
    <w:rsid w:val="00C85790"/>
    <w:rsid w:val="00C91762"/>
    <w:rsid w:val="00CA158F"/>
    <w:rsid w:val="00CB38F2"/>
    <w:rsid w:val="00CB49B3"/>
    <w:rsid w:val="00CB5A15"/>
    <w:rsid w:val="00CB641D"/>
    <w:rsid w:val="00CC7FEE"/>
    <w:rsid w:val="00CD67BF"/>
    <w:rsid w:val="00CE7145"/>
    <w:rsid w:val="00CF1990"/>
    <w:rsid w:val="00CF561D"/>
    <w:rsid w:val="00D04F67"/>
    <w:rsid w:val="00D1016E"/>
    <w:rsid w:val="00D11659"/>
    <w:rsid w:val="00D12095"/>
    <w:rsid w:val="00D1748D"/>
    <w:rsid w:val="00D2156E"/>
    <w:rsid w:val="00D3052C"/>
    <w:rsid w:val="00D34FF4"/>
    <w:rsid w:val="00D429C2"/>
    <w:rsid w:val="00D43CFB"/>
    <w:rsid w:val="00D5057B"/>
    <w:rsid w:val="00D54C6C"/>
    <w:rsid w:val="00D5562B"/>
    <w:rsid w:val="00D61325"/>
    <w:rsid w:val="00D61BAE"/>
    <w:rsid w:val="00D63253"/>
    <w:rsid w:val="00D640EE"/>
    <w:rsid w:val="00D64D33"/>
    <w:rsid w:val="00D654B4"/>
    <w:rsid w:val="00D72BC5"/>
    <w:rsid w:val="00D932FB"/>
    <w:rsid w:val="00DB00F2"/>
    <w:rsid w:val="00DB37B9"/>
    <w:rsid w:val="00DC467A"/>
    <w:rsid w:val="00DC47F7"/>
    <w:rsid w:val="00DC7CC5"/>
    <w:rsid w:val="00DD0723"/>
    <w:rsid w:val="00DF2D10"/>
    <w:rsid w:val="00DF6ECE"/>
    <w:rsid w:val="00E0024D"/>
    <w:rsid w:val="00E005AA"/>
    <w:rsid w:val="00E03C70"/>
    <w:rsid w:val="00E0621E"/>
    <w:rsid w:val="00E11C90"/>
    <w:rsid w:val="00E12065"/>
    <w:rsid w:val="00E12658"/>
    <w:rsid w:val="00E163FF"/>
    <w:rsid w:val="00E20208"/>
    <w:rsid w:val="00E4094A"/>
    <w:rsid w:val="00E45CA7"/>
    <w:rsid w:val="00E4625D"/>
    <w:rsid w:val="00E52BB0"/>
    <w:rsid w:val="00E60195"/>
    <w:rsid w:val="00E70EC1"/>
    <w:rsid w:val="00E76E66"/>
    <w:rsid w:val="00E805E1"/>
    <w:rsid w:val="00E80854"/>
    <w:rsid w:val="00E83F98"/>
    <w:rsid w:val="00E842F8"/>
    <w:rsid w:val="00E971AD"/>
    <w:rsid w:val="00EA08ED"/>
    <w:rsid w:val="00EB7B71"/>
    <w:rsid w:val="00ED02FB"/>
    <w:rsid w:val="00ED50B9"/>
    <w:rsid w:val="00ED50E9"/>
    <w:rsid w:val="00ED722D"/>
    <w:rsid w:val="00EE0468"/>
    <w:rsid w:val="00EE3138"/>
    <w:rsid w:val="00EE3955"/>
    <w:rsid w:val="00EE5349"/>
    <w:rsid w:val="00EF6880"/>
    <w:rsid w:val="00EF7DF1"/>
    <w:rsid w:val="00F02EE6"/>
    <w:rsid w:val="00F0567C"/>
    <w:rsid w:val="00F05724"/>
    <w:rsid w:val="00F125F1"/>
    <w:rsid w:val="00F1285B"/>
    <w:rsid w:val="00F17C43"/>
    <w:rsid w:val="00F22224"/>
    <w:rsid w:val="00F22BB1"/>
    <w:rsid w:val="00F40194"/>
    <w:rsid w:val="00F43608"/>
    <w:rsid w:val="00F501F9"/>
    <w:rsid w:val="00F55F80"/>
    <w:rsid w:val="00F91596"/>
    <w:rsid w:val="00FB6688"/>
    <w:rsid w:val="00FB7207"/>
    <w:rsid w:val="00FC4932"/>
    <w:rsid w:val="00FC711F"/>
    <w:rsid w:val="00FD23BB"/>
    <w:rsid w:val="00FD2871"/>
    <w:rsid w:val="00FD31F5"/>
    <w:rsid w:val="00FD4226"/>
    <w:rsid w:val="00FE65B4"/>
    <w:rsid w:val="00FE73DC"/>
    <w:rsid w:val="00FF1E9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oNotEmbedSmartTags/>
  <w:decimalSymbol w:val="."/>
  <w:listSeparator w:val=","/>
  <w14:docId w14:val="6BA0050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semiHidden="0" w:uiPriority="0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47C5"/>
    <w:pPr>
      <w:spacing w:before="120"/>
    </w:pPr>
  </w:style>
  <w:style w:type="paragraph" w:styleId="Heading1">
    <w:name w:val="heading 1"/>
    <w:basedOn w:val="Normal"/>
    <w:next w:val="Normal"/>
    <w:link w:val="Heading1Char"/>
    <w:uiPriority w:val="9"/>
    <w:qFormat/>
    <w:rsid w:val="007147C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47C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qFormat/>
    <w:rsid w:val="007147C5"/>
    <w:pPr>
      <w:keepNext/>
      <w:spacing w:before="240" w:after="60"/>
      <w:outlineLvl w:val="2"/>
    </w:pPr>
    <w:rPr>
      <w:rFonts w:ascii="Arial" w:hAnsi="Arial"/>
      <w:b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147C5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unhideWhenUsed/>
    <w:rsid w:val="007147C5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7147C5"/>
  </w:style>
  <w:style w:type="paragraph" w:styleId="Header">
    <w:name w:val="header"/>
    <w:basedOn w:val="Normal"/>
    <w:rsid w:val="007147C5"/>
    <w:pPr>
      <w:tabs>
        <w:tab w:val="center" w:pos="4320"/>
        <w:tab w:val="right" w:pos="8640"/>
      </w:tabs>
    </w:pPr>
  </w:style>
  <w:style w:type="paragraph" w:styleId="Caption">
    <w:name w:val="caption"/>
    <w:basedOn w:val="Normal"/>
    <w:next w:val="Normal"/>
    <w:qFormat/>
    <w:rsid w:val="007147C5"/>
    <w:rPr>
      <w:rFonts w:ascii="Arial" w:hAnsi="Arial"/>
      <w:sz w:val="20"/>
    </w:rPr>
  </w:style>
  <w:style w:type="paragraph" w:styleId="TOC1">
    <w:name w:val="toc 1"/>
    <w:basedOn w:val="Normal"/>
    <w:next w:val="Normal"/>
    <w:rsid w:val="007147C5"/>
    <w:pPr>
      <w:spacing w:before="80"/>
    </w:pPr>
    <w:rPr>
      <w:rFonts w:ascii="Times New Roman Bold" w:hAnsi="Times New Roman Bold"/>
      <w:b/>
      <w:smallCaps/>
      <w:szCs w:val="20"/>
    </w:rPr>
  </w:style>
  <w:style w:type="paragraph" w:styleId="TOC2">
    <w:name w:val="toc 2"/>
    <w:basedOn w:val="Normal"/>
    <w:next w:val="Normal"/>
    <w:rsid w:val="007147C5"/>
    <w:pPr>
      <w:spacing w:before="40"/>
      <w:ind w:left="245"/>
    </w:pPr>
    <w:rPr>
      <w:sz w:val="20"/>
      <w:szCs w:val="20"/>
    </w:rPr>
  </w:style>
  <w:style w:type="paragraph" w:customStyle="1" w:styleId="Arial10">
    <w:name w:val="Arial 10"/>
    <w:basedOn w:val="Normal"/>
    <w:rsid w:val="007147C5"/>
    <w:pPr>
      <w:spacing w:before="80"/>
    </w:pPr>
    <w:rPr>
      <w:rFonts w:ascii="Arial" w:hAnsi="Arial"/>
      <w:sz w:val="20"/>
    </w:rPr>
  </w:style>
  <w:style w:type="paragraph" w:styleId="Footer">
    <w:name w:val="footer"/>
    <w:basedOn w:val="Normal"/>
    <w:semiHidden/>
    <w:rsid w:val="007147C5"/>
    <w:pPr>
      <w:tabs>
        <w:tab w:val="center" w:pos="4320"/>
        <w:tab w:val="right" w:pos="8640"/>
      </w:tabs>
    </w:pPr>
  </w:style>
  <w:style w:type="paragraph" w:styleId="TOC3">
    <w:name w:val="toc 3"/>
    <w:basedOn w:val="Normal"/>
    <w:next w:val="Normal"/>
    <w:semiHidden/>
    <w:rsid w:val="007147C5"/>
    <w:pPr>
      <w:spacing w:before="0"/>
      <w:ind w:left="475"/>
    </w:pPr>
    <w:rPr>
      <w:rFonts w:ascii="Times New Roman Italic" w:hAnsi="Times New Roman Italic"/>
      <w:i/>
      <w:sz w:val="20"/>
      <w:szCs w:val="20"/>
    </w:rPr>
  </w:style>
  <w:style w:type="paragraph" w:styleId="TOC4">
    <w:name w:val="toc 4"/>
    <w:basedOn w:val="Normal"/>
    <w:next w:val="Normal"/>
    <w:semiHidden/>
    <w:rsid w:val="007147C5"/>
    <w:pPr>
      <w:spacing w:before="0"/>
      <w:ind w:left="720"/>
    </w:pPr>
    <w:rPr>
      <w:sz w:val="18"/>
      <w:szCs w:val="18"/>
    </w:rPr>
  </w:style>
  <w:style w:type="paragraph" w:customStyle="1" w:styleId="TOCDefault">
    <w:name w:val="TOC Default"/>
    <w:basedOn w:val="Normal"/>
    <w:rsid w:val="007147C5"/>
    <w:pPr>
      <w:spacing w:before="80"/>
    </w:pPr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7147C5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7147C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7147C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Normal10pt">
    <w:name w:val="Normal 10pt"/>
    <w:basedOn w:val="Normal"/>
    <w:rsid w:val="007147C5"/>
    <w:pPr>
      <w:framePr w:hSpace="187" w:vSpace="187" w:wrap="around" w:vAnchor="text" w:hAnchor="text" w:y="1"/>
      <w:tabs>
        <w:tab w:val="left" w:pos="540"/>
      </w:tabs>
      <w:spacing w:before="80"/>
      <w:outlineLvl w:val="0"/>
    </w:pPr>
    <w:rPr>
      <w:rFonts w:eastAsia="Times New Roman" w:cs="Times New Roman"/>
      <w:kern w:val="16"/>
      <w:sz w:val="20"/>
      <w:lang w:eastAsia="en-US"/>
    </w:rPr>
  </w:style>
  <w:style w:type="character" w:styleId="Emphasis">
    <w:name w:val="Emphasis"/>
    <w:basedOn w:val="DefaultParagraphFont"/>
    <w:uiPriority w:val="20"/>
    <w:qFormat/>
    <w:rsid w:val="007147C5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147C5"/>
    <w:pPr>
      <w:spacing w:before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47C5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7147C5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147C5"/>
    <w:rPr>
      <w:color w:val="800080" w:themeColor="followedHyperlink"/>
      <w:u w:val="single"/>
    </w:rPr>
  </w:style>
  <w:style w:type="paragraph" w:customStyle="1" w:styleId="Cambria9">
    <w:name w:val="Cambria 9"/>
    <w:basedOn w:val="Normal"/>
    <w:qFormat/>
    <w:rsid w:val="007147C5"/>
    <w:rPr>
      <w:rFonts w:cs="Arial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0"/>
    <w:lsdException w:name="toc 2" w:uiPriority="0"/>
    <w:lsdException w:name="toc 3" w:uiPriority="0"/>
    <w:lsdException w:name="toc 4" w:uiPriority="0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semiHidden="0" w:uiPriority="0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47C5"/>
    <w:pPr>
      <w:spacing w:before="120"/>
    </w:pPr>
  </w:style>
  <w:style w:type="paragraph" w:styleId="Heading1">
    <w:name w:val="heading 1"/>
    <w:basedOn w:val="Normal"/>
    <w:next w:val="Normal"/>
    <w:link w:val="Heading1Char"/>
    <w:uiPriority w:val="9"/>
    <w:qFormat/>
    <w:rsid w:val="007147C5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47C5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qFormat/>
    <w:rsid w:val="007147C5"/>
    <w:pPr>
      <w:keepNext/>
      <w:spacing w:before="240" w:after="60"/>
      <w:outlineLvl w:val="2"/>
    </w:pPr>
    <w:rPr>
      <w:rFonts w:ascii="Arial" w:hAnsi="Arial"/>
      <w:b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7147C5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DefaultParagraphFont">
    <w:name w:val="Default Paragraph Font"/>
    <w:uiPriority w:val="1"/>
    <w:unhideWhenUsed/>
    <w:rsid w:val="007147C5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7147C5"/>
  </w:style>
  <w:style w:type="paragraph" w:styleId="Header">
    <w:name w:val="header"/>
    <w:basedOn w:val="Normal"/>
    <w:rsid w:val="007147C5"/>
    <w:pPr>
      <w:tabs>
        <w:tab w:val="center" w:pos="4320"/>
        <w:tab w:val="right" w:pos="8640"/>
      </w:tabs>
    </w:pPr>
  </w:style>
  <w:style w:type="paragraph" w:styleId="Caption">
    <w:name w:val="caption"/>
    <w:basedOn w:val="Normal"/>
    <w:next w:val="Normal"/>
    <w:qFormat/>
    <w:rsid w:val="007147C5"/>
    <w:rPr>
      <w:rFonts w:ascii="Arial" w:hAnsi="Arial"/>
      <w:sz w:val="20"/>
    </w:rPr>
  </w:style>
  <w:style w:type="paragraph" w:styleId="TOC1">
    <w:name w:val="toc 1"/>
    <w:basedOn w:val="Normal"/>
    <w:next w:val="Normal"/>
    <w:rsid w:val="007147C5"/>
    <w:pPr>
      <w:spacing w:before="80"/>
    </w:pPr>
    <w:rPr>
      <w:rFonts w:ascii="Times New Roman Bold" w:hAnsi="Times New Roman Bold"/>
      <w:b/>
      <w:smallCaps/>
      <w:szCs w:val="20"/>
    </w:rPr>
  </w:style>
  <w:style w:type="paragraph" w:styleId="TOC2">
    <w:name w:val="toc 2"/>
    <w:basedOn w:val="Normal"/>
    <w:next w:val="Normal"/>
    <w:rsid w:val="007147C5"/>
    <w:pPr>
      <w:spacing w:before="40"/>
      <w:ind w:left="245"/>
    </w:pPr>
    <w:rPr>
      <w:sz w:val="20"/>
      <w:szCs w:val="20"/>
    </w:rPr>
  </w:style>
  <w:style w:type="paragraph" w:customStyle="1" w:styleId="Arial10">
    <w:name w:val="Arial 10"/>
    <w:basedOn w:val="Normal"/>
    <w:rsid w:val="007147C5"/>
    <w:pPr>
      <w:spacing w:before="80"/>
    </w:pPr>
    <w:rPr>
      <w:rFonts w:ascii="Arial" w:hAnsi="Arial"/>
      <w:sz w:val="20"/>
    </w:rPr>
  </w:style>
  <w:style w:type="paragraph" w:styleId="Footer">
    <w:name w:val="footer"/>
    <w:basedOn w:val="Normal"/>
    <w:semiHidden/>
    <w:rsid w:val="007147C5"/>
    <w:pPr>
      <w:tabs>
        <w:tab w:val="center" w:pos="4320"/>
        <w:tab w:val="right" w:pos="8640"/>
      </w:tabs>
    </w:pPr>
  </w:style>
  <w:style w:type="paragraph" w:styleId="TOC3">
    <w:name w:val="toc 3"/>
    <w:basedOn w:val="Normal"/>
    <w:next w:val="Normal"/>
    <w:semiHidden/>
    <w:rsid w:val="007147C5"/>
    <w:pPr>
      <w:spacing w:before="0"/>
      <w:ind w:left="475"/>
    </w:pPr>
    <w:rPr>
      <w:rFonts w:ascii="Times New Roman Italic" w:hAnsi="Times New Roman Italic"/>
      <w:i/>
      <w:sz w:val="20"/>
      <w:szCs w:val="20"/>
    </w:rPr>
  </w:style>
  <w:style w:type="paragraph" w:styleId="TOC4">
    <w:name w:val="toc 4"/>
    <w:basedOn w:val="Normal"/>
    <w:next w:val="Normal"/>
    <w:semiHidden/>
    <w:rsid w:val="007147C5"/>
    <w:pPr>
      <w:spacing w:before="0"/>
      <w:ind w:left="720"/>
    </w:pPr>
    <w:rPr>
      <w:sz w:val="18"/>
      <w:szCs w:val="18"/>
    </w:rPr>
  </w:style>
  <w:style w:type="paragraph" w:customStyle="1" w:styleId="TOCDefault">
    <w:name w:val="TOC Default"/>
    <w:basedOn w:val="Normal"/>
    <w:rsid w:val="007147C5"/>
    <w:pPr>
      <w:spacing w:before="80"/>
    </w:pPr>
    <w:rPr>
      <w:rFonts w:ascii="Arial" w:hAnsi="Arial"/>
      <w:sz w:val="20"/>
    </w:rPr>
  </w:style>
  <w:style w:type="character" w:customStyle="1" w:styleId="Heading1Char">
    <w:name w:val="Heading 1 Char"/>
    <w:basedOn w:val="DefaultParagraphFont"/>
    <w:link w:val="Heading1"/>
    <w:uiPriority w:val="9"/>
    <w:rsid w:val="007147C5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7147C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rsid w:val="007147C5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customStyle="1" w:styleId="Normal10pt">
    <w:name w:val="Normal 10pt"/>
    <w:basedOn w:val="Normal"/>
    <w:rsid w:val="007147C5"/>
    <w:pPr>
      <w:framePr w:hSpace="187" w:vSpace="187" w:wrap="around" w:vAnchor="text" w:hAnchor="text" w:y="1"/>
      <w:tabs>
        <w:tab w:val="left" w:pos="540"/>
      </w:tabs>
      <w:spacing w:before="80"/>
      <w:outlineLvl w:val="0"/>
    </w:pPr>
    <w:rPr>
      <w:rFonts w:eastAsia="Times New Roman" w:cs="Times New Roman"/>
      <w:kern w:val="16"/>
      <w:sz w:val="20"/>
      <w:lang w:eastAsia="en-US"/>
    </w:rPr>
  </w:style>
  <w:style w:type="character" w:styleId="Emphasis">
    <w:name w:val="Emphasis"/>
    <w:basedOn w:val="DefaultParagraphFont"/>
    <w:uiPriority w:val="20"/>
    <w:qFormat/>
    <w:rsid w:val="007147C5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147C5"/>
    <w:pPr>
      <w:spacing w:before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47C5"/>
    <w:rPr>
      <w:rFonts w:ascii="Lucida Grande" w:hAnsi="Lucida Grande" w:cs="Lucida Grande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7147C5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7147C5"/>
    <w:rPr>
      <w:color w:val="800080" w:themeColor="followedHyperlink"/>
      <w:u w:val="single"/>
    </w:rPr>
  </w:style>
  <w:style w:type="paragraph" w:customStyle="1" w:styleId="Cambria9">
    <w:name w:val="Cambria 9"/>
    <w:basedOn w:val="Normal"/>
    <w:qFormat/>
    <w:rsid w:val="007147C5"/>
    <w:rPr>
      <w:rFonts w:cs="Arial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header" Target="header2.xml"/><Relationship Id="rId13" Type="http://schemas.openxmlformats.org/officeDocument/2006/relationships/footer" Target="footer1.xml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png"/><Relationship Id="rId9" Type="http://schemas.openxmlformats.org/officeDocument/2006/relationships/image" Target="media/image2.png"/><Relationship Id="rId10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Relationship Id="rId2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%20HD:Users:gbehr:Library:Application%20Support:Microsoft:Office:User%20Templates:My%20Templates:FF%20Safety%20Card%20Letter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FF Safety Card Letter.dotx</Template>
  <TotalTime>3</TotalTime>
  <Pages>3</Pages>
  <Words>759</Words>
  <Characters>4330</Characters>
  <Application>Microsoft Macintosh Word</Application>
  <DocSecurity>0</DocSecurity>
  <Lines>36</Lines>
  <Paragraphs>10</Paragraphs>
  <ScaleCrop>false</ScaleCrop>
  <Company>Expressive Images</Company>
  <LinksUpToDate>false</LinksUpToDate>
  <CharactersWithSpaces>5079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Gary L. Behr</dc:creator>
  <cp:keywords/>
  <dc:description/>
  <cp:lastModifiedBy>Gary L. Behr</cp:lastModifiedBy>
  <cp:revision>4</cp:revision>
  <cp:lastPrinted>2015-02-10T02:56:00Z</cp:lastPrinted>
  <dcterms:created xsi:type="dcterms:W3CDTF">2015-02-10T02:56:00Z</dcterms:created>
  <dcterms:modified xsi:type="dcterms:W3CDTF">2015-02-10T02:58:00Z</dcterms:modified>
</cp:coreProperties>
</file>